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oKlavuzu"/>
        <w:tblW w:w="10637" w:type="dxa"/>
        <w:tblInd w:w="-436" w:type="dxa"/>
        <w:tblLook w:val="04A0" w:firstRow="1" w:lastRow="0" w:firstColumn="1" w:lastColumn="0" w:noHBand="0" w:noVBand="1"/>
      </w:tblPr>
      <w:tblGrid>
        <w:gridCol w:w="1424"/>
        <w:gridCol w:w="4110"/>
        <w:gridCol w:w="1134"/>
        <w:gridCol w:w="3969"/>
      </w:tblGrid>
      <w:tr w:rsidR="0016717D" w:rsidTr="0016717D">
        <w:tc>
          <w:tcPr>
            <w:tcW w:w="142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97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Akademik Yıl</w:t>
            </w:r>
          </w:p>
        </w:tc>
        <w:tc>
          <w:tcPr>
            <w:tcW w:w="4110" w:type="dxa"/>
            <w:vAlign w:val="bottom"/>
          </w:tcPr>
          <w:p w:rsidR="0016717D" w:rsidRPr="0016717D" w:rsidRDefault="0016717D" w:rsidP="002C5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 w:rsidRPr="0016717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16717D">
              <w:rPr>
                <w:rFonts w:ascii="Times New Roman" w:hAnsi="Times New Roman" w:cs="Times New Roman"/>
                <w:sz w:val="18"/>
                <w:szCs w:val="18"/>
              </w:rPr>
              <w:t xml:space="preserve">  /20….  </w:t>
            </w:r>
          </w:p>
        </w:tc>
        <w:tc>
          <w:tcPr>
            <w:tcW w:w="113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260" w:hanging="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3969" w:type="dxa"/>
            <w:vAlign w:val="bottom"/>
          </w:tcPr>
          <w:p w:rsidR="0016717D" w:rsidRPr="0016717D" w:rsidRDefault="0016717D" w:rsidP="0016717D">
            <w:pPr>
              <w:spacing w:line="1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  <w:r w:rsid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1920" cy="9779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7B1F">
              <w:rPr>
                <w:rFonts w:ascii="Times New Roman" w:hAnsi="Times New Roman" w:cs="Times New Roman"/>
                <w:sz w:val="18"/>
                <w:szCs w:val="18"/>
              </w:rPr>
              <w:t xml:space="preserve">           Bahar</w:t>
            </w:r>
            <w:r w:rsid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1920" cy="97790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717D" w:rsidTr="0016717D">
        <w:tc>
          <w:tcPr>
            <w:tcW w:w="1424" w:type="dxa"/>
            <w:vAlign w:val="bottom"/>
          </w:tcPr>
          <w:p w:rsidR="0016717D" w:rsidRPr="0016717D" w:rsidRDefault="0016717D" w:rsidP="00C341F4">
            <w:pPr>
              <w:spacing w:line="20" w:lineRule="atLeast"/>
              <w:ind w:left="97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Fak./YO /MYO</w:t>
            </w:r>
          </w:p>
        </w:tc>
        <w:tc>
          <w:tcPr>
            <w:tcW w:w="4110" w:type="dxa"/>
            <w:vAlign w:val="bottom"/>
          </w:tcPr>
          <w:p w:rsidR="0016717D" w:rsidRPr="0016717D" w:rsidRDefault="0016717D" w:rsidP="002C563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6717D" w:rsidRPr="0016717D" w:rsidRDefault="0016717D" w:rsidP="00C341F4">
            <w:pPr>
              <w:spacing w:line="20" w:lineRule="atLeast"/>
              <w:ind w:left="260" w:hanging="3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3969" w:type="dxa"/>
            <w:vAlign w:val="bottom"/>
          </w:tcPr>
          <w:p w:rsidR="0016717D" w:rsidRPr="0016717D" w:rsidRDefault="0016717D" w:rsidP="00C341F4">
            <w:pPr>
              <w:spacing w:line="20" w:lineRule="atLeas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16717D" w:rsidTr="0016717D">
        <w:tc>
          <w:tcPr>
            <w:tcW w:w="142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97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Adı – Soyadı</w:t>
            </w:r>
          </w:p>
        </w:tc>
        <w:tc>
          <w:tcPr>
            <w:tcW w:w="4110" w:type="dxa"/>
            <w:vAlign w:val="bottom"/>
          </w:tcPr>
          <w:p w:rsidR="0016717D" w:rsidRPr="0016717D" w:rsidRDefault="0016717D" w:rsidP="002C563F">
            <w:pPr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260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969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17D" w:rsidTr="0016717D">
        <w:tc>
          <w:tcPr>
            <w:tcW w:w="142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97" w:hanging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</w:tc>
        <w:tc>
          <w:tcPr>
            <w:tcW w:w="4110" w:type="dxa"/>
            <w:vAlign w:val="bottom"/>
          </w:tcPr>
          <w:p w:rsidR="0016717D" w:rsidRPr="0016717D" w:rsidRDefault="0016717D" w:rsidP="002C563F">
            <w:pPr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260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16717D">
              <w:rPr>
                <w:rFonts w:ascii="Times New Roman" w:hAnsi="Times New Roman" w:cs="Times New Roman"/>
                <w:b/>
                <w:sz w:val="18"/>
                <w:szCs w:val="18"/>
              </w:rPr>
              <w:t>Cep Tel.</w:t>
            </w:r>
          </w:p>
        </w:tc>
        <w:tc>
          <w:tcPr>
            <w:tcW w:w="3969" w:type="dxa"/>
            <w:vAlign w:val="bottom"/>
          </w:tcPr>
          <w:p w:rsidR="0016717D" w:rsidRPr="0016717D" w:rsidRDefault="0016717D" w:rsidP="00C341F4">
            <w:pPr>
              <w:spacing w:line="140" w:lineRule="atLeas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717D" w:rsidRPr="00257B1F" w:rsidRDefault="0016717D" w:rsidP="008E5DAB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481130" w:rsidRPr="00CE4422" w:rsidTr="00257B1F">
        <w:trPr>
          <w:trHeight w:val="365"/>
        </w:trPr>
        <w:tc>
          <w:tcPr>
            <w:tcW w:w="10660" w:type="dxa"/>
            <w:shd w:val="clear" w:color="auto" w:fill="auto"/>
            <w:vAlign w:val="center"/>
          </w:tcPr>
          <w:p w:rsidR="00481130" w:rsidRPr="00257B1F" w:rsidRDefault="00481130" w:rsidP="00D518A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B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 w:rsidRPr="00257B1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257B1F">
              <w:rPr>
                <w:rFonts w:ascii="Times New Roman" w:hAnsi="Times New Roman" w:cs="Times New Roman"/>
                <w:sz w:val="18"/>
                <w:szCs w:val="18"/>
              </w:rPr>
              <w:t>/20…. Öğretim yılı güz</w:t>
            </w:r>
            <w:r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5334" cy="91440"/>
                  <wp:effectExtent l="0" t="0" r="8255" b="381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1" cy="99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 / bahar</w:t>
            </w:r>
            <w:r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yarıyılında, </w:t>
            </w:r>
            <w:r w:rsidR="006C4B7B">
              <w:rPr>
                <w:rFonts w:ascii="Times New Roman" w:hAnsi="Times New Roman" w:cs="Times New Roman"/>
                <w:sz w:val="18"/>
                <w:szCs w:val="18"/>
              </w:rPr>
              <w:t>Üniversitemiz Senatosu’nun 0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5/01/2017 tarihli ve 477 sayılı toplantısının 23 sayılı kararı ve Fakülte Yönetim Kurulu’nun  25/01/2019 tarihli ve 752 sayılı toplantısının </w:t>
            </w:r>
            <w:r w:rsidR="00170B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60B11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kararı kapsamında,</w:t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207BED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…………………………………………...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>…………………………kurumunda/firmasında, …./…./20…. - …./…./20…. tarihleri arasında</w:t>
            </w:r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>haftanın Pazartesi</w:t>
            </w:r>
            <w:r w:rsidR="00987EBA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Salı</w:t>
            </w:r>
            <w:r w:rsidR="00987EBA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Çarşamba</w:t>
            </w:r>
            <w:r w:rsidR="00987EBA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Perşembe</w:t>
            </w:r>
            <w:r w:rsidR="00987EBA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Cuma</w:t>
            </w:r>
            <w:r w:rsidR="00987EBA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EBA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günlerinde, 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="00D518A3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/ Mühendislik Tasarımı</w:t>
            </w:r>
            <w:r w:rsidR="00D518A3" w:rsidRPr="00257B1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270" cy="91440"/>
                  <wp:effectExtent l="0" t="0" r="5080" b="381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dersi</w:t>
            </w:r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>/dersleri</w:t>
            </w:r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öğretim üyesi ……………………………………………………. </w:t>
            </w:r>
            <w:proofErr w:type="gramStart"/>
            <w:r w:rsidR="00D518A3" w:rsidRPr="00257B1F">
              <w:rPr>
                <w:rFonts w:ascii="Times New Roman" w:hAnsi="Times New Roman" w:cs="Times New Roman"/>
                <w:sz w:val="18"/>
                <w:szCs w:val="18"/>
              </w:rPr>
              <w:t>danışmanlığında</w:t>
            </w:r>
            <w:proofErr w:type="gramEnd"/>
            <w:r w:rsidR="00D51545">
              <w:rPr>
                <w:rFonts w:ascii="Times New Roman" w:hAnsi="Times New Roman" w:cs="Times New Roman"/>
                <w:sz w:val="18"/>
                <w:szCs w:val="18"/>
              </w:rPr>
              <w:t xml:space="preserve"> gerçekleştirmek</w:t>
            </w:r>
            <w:r w:rsidR="007C58C9" w:rsidRPr="00257B1F">
              <w:rPr>
                <w:rFonts w:ascii="Times New Roman" w:hAnsi="Times New Roman" w:cs="Times New Roman"/>
                <w:sz w:val="18"/>
                <w:szCs w:val="18"/>
              </w:rPr>
              <w:t xml:space="preserve"> istiyorum.</w:t>
            </w:r>
          </w:p>
          <w:p w:rsidR="007C58C9" w:rsidRPr="00257B1F" w:rsidRDefault="007C58C9" w:rsidP="009C472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B1F">
              <w:rPr>
                <w:rFonts w:ascii="Times New Roman" w:hAnsi="Times New Roman" w:cs="Times New Roman"/>
                <w:sz w:val="18"/>
                <w:szCs w:val="18"/>
              </w:rPr>
              <w:t>Gereğini arz ederim.</w:t>
            </w:r>
          </w:p>
          <w:p w:rsidR="00D518A3" w:rsidRPr="00257B1F" w:rsidRDefault="00D518A3" w:rsidP="009C4727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8"/>
              <w:gridCol w:w="3469"/>
              <w:gridCol w:w="3469"/>
            </w:tblGrid>
            <w:tr w:rsidR="00D518A3" w:rsidRPr="00257B1F" w:rsidTr="00D518A3">
              <w:tc>
                <w:tcPr>
                  <w:tcW w:w="3468" w:type="dxa"/>
                </w:tcPr>
                <w:p w:rsidR="00D518A3" w:rsidRPr="00257B1F" w:rsidRDefault="00D518A3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Öğrencinin İmzası</w:t>
                  </w:r>
                </w:p>
                <w:p w:rsidR="00D518A3" w:rsidRPr="00257B1F" w:rsidRDefault="00D518A3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D518A3" w:rsidRPr="00257B1F" w:rsidRDefault="00D518A3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D518A3" w:rsidRPr="00257B1F" w:rsidRDefault="00D518A3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D518A3" w:rsidRDefault="00987EBA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proofErr w:type="gramStart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….</w:t>
                  </w:r>
                  <w:proofErr w:type="gramEnd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/…./20….</w:t>
                  </w:r>
                </w:p>
                <w:p w:rsidR="002C563F" w:rsidRPr="00257B1F" w:rsidRDefault="002C563F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469" w:type="dxa"/>
                </w:tcPr>
                <w:p w:rsidR="00D518A3" w:rsidRPr="00257B1F" w:rsidRDefault="00D518A3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Danışmanın İmzası</w:t>
                  </w: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proofErr w:type="gramStart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….</w:t>
                  </w:r>
                  <w:proofErr w:type="gramEnd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/…./20….</w:t>
                  </w:r>
                </w:p>
              </w:tc>
              <w:tc>
                <w:tcPr>
                  <w:tcW w:w="3469" w:type="dxa"/>
                </w:tcPr>
                <w:p w:rsidR="00D518A3" w:rsidRPr="00257B1F" w:rsidRDefault="00D518A3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Bölüm Başkanlığı Onayı</w:t>
                  </w: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C4727">
                  <w:pPr>
                    <w:spacing w:line="240" w:lineRule="auto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</w:p>
                <w:p w:rsidR="00987EBA" w:rsidRPr="00257B1F" w:rsidRDefault="00987EBA" w:rsidP="00987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</w:pPr>
                  <w:proofErr w:type="gramStart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….</w:t>
                  </w:r>
                  <w:proofErr w:type="gramEnd"/>
                  <w:r w:rsidRPr="00257B1F">
                    <w:rPr>
                      <w:rFonts w:ascii="Times New Roman" w:hAnsi="Times New Roman" w:cs="Times New Roman"/>
                      <w:color w:val="1F3864" w:themeColor="accent5" w:themeShade="80"/>
                      <w:sz w:val="18"/>
                      <w:szCs w:val="18"/>
                    </w:rPr>
                    <w:t>/…./20….</w:t>
                  </w:r>
                </w:p>
              </w:tc>
            </w:tr>
          </w:tbl>
          <w:p w:rsidR="00481130" w:rsidRPr="00CE4422" w:rsidRDefault="00481130" w:rsidP="00D518A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501C" w:rsidRPr="00257B1F" w:rsidRDefault="009C4727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</w:pPr>
      <w:r w:rsidRPr="00257B1F"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* </w:t>
      </w:r>
      <w:r w:rsidR="00281CA3" w:rsidRPr="00257B1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Kayıt sırasında bildirdiğim adresle birlikte yukarıda belirttiğim e- posta adresine yapılacak tebligatların da Tebligat Kanununa göre tarafıma yapılmış</w:t>
      </w:r>
      <w:r w:rsidR="002C563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 xml:space="preserve"> </w:t>
      </w:r>
      <w:r w:rsidR="00281CA3" w:rsidRPr="00257B1F">
        <w:rPr>
          <w:rStyle w:val="Vurgu"/>
          <w:rFonts w:ascii="Times New Roman" w:hAnsi="Times New Roman" w:cs="Times New Roman"/>
          <w:i w:val="0"/>
          <w:color w:val="222222"/>
          <w:sz w:val="16"/>
          <w:szCs w:val="16"/>
          <w:shd w:val="clear" w:color="auto" w:fill="FFFFFF"/>
        </w:rPr>
        <w:t>sayılacağını kabul ve beyan ederim.</w:t>
      </w:r>
    </w:p>
    <w:p w:rsidR="00CE4422" w:rsidRPr="00257B1F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A66620" w:rsidRPr="00257B1F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257B1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EKLER:</w:t>
      </w:r>
    </w:p>
    <w:p w:rsidR="001F2B17" w:rsidRPr="00257B1F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57B1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Onaylı </w:t>
      </w:r>
      <w:r w:rsidR="00A81794" w:rsidRPr="00257B1F">
        <w:rPr>
          <w:rFonts w:ascii="Times New Roman" w:eastAsia="Times New Roman" w:hAnsi="Times New Roman" w:cs="Times New Roman"/>
          <w:color w:val="auto"/>
          <w:sz w:val="18"/>
          <w:szCs w:val="18"/>
        </w:rPr>
        <w:t>Transkript</w:t>
      </w:r>
      <w:r w:rsidR="00362498" w:rsidRPr="00257B1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ve haftalık ders programı</w:t>
      </w:r>
      <w:bookmarkStart w:id="0" w:name="_GoBack"/>
      <w:bookmarkEnd w:id="0"/>
    </w:p>
    <w:sectPr w:rsidR="001F2B17" w:rsidRPr="00257B1F" w:rsidSect="002C563F">
      <w:headerReference w:type="default" r:id="rId11"/>
      <w:footerReference w:type="default" r:id="rId12"/>
      <w:pgSz w:w="11906" w:h="8391" w:orient="landscape" w:code="11"/>
      <w:pgMar w:top="1134" w:right="1134" w:bottom="573" w:left="1134" w:header="0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EC" w:rsidRDefault="009312EC">
      <w:pPr>
        <w:spacing w:line="240" w:lineRule="auto"/>
      </w:pPr>
      <w:r>
        <w:separator/>
      </w:r>
    </w:p>
  </w:endnote>
  <w:endnote w:type="continuationSeparator" w:id="0">
    <w:p w:rsidR="009312EC" w:rsidRDefault="0093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431" w:type="dxa"/>
      <w:tblLook w:val="04A0" w:firstRow="1" w:lastRow="0" w:firstColumn="1" w:lastColumn="0" w:noHBand="0" w:noVBand="1"/>
    </w:tblPr>
    <w:tblGrid>
      <w:gridCol w:w="10632"/>
    </w:tblGrid>
    <w:tr w:rsidR="00F06BED" w:rsidTr="00F06BED">
      <w:tc>
        <w:tcPr>
          <w:tcW w:w="10632" w:type="dxa"/>
        </w:tcPr>
        <w:p w:rsidR="00F06BED" w:rsidRPr="00F06BED" w:rsidRDefault="00460B11" w:rsidP="00F06BED">
          <w:pPr>
            <w:pStyle w:val="AltBilgi"/>
            <w:jc w:val="both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460B11">
            <w:rPr>
              <w:rFonts w:ascii="Times New Roman" w:hAnsi="Times New Roman" w:cs="Times New Roman"/>
              <w:sz w:val="14"/>
              <w:szCs w:val="14"/>
            </w:rPr>
            <w:t xml:space="preserve">05/01/2017 tarihli ve 477 sayılı Senato kararına istinaden, sadece Bitirme veya Tasarım Çalışması alan öğrenciler ilgili günlerde Bitirme/Tasarım çalışması ve staj haricinde hiçbir teorik veya uygulamalı dersin olmaması kaydıyla 3 güne kadar, hem Bitirme hem de Tasarım Çalışmasını aynı dönem içerisinde alan öğrenciler ise ilgili günlerde Bitirme/Tasarım Çalışması ve Staj dersinin haricinde hiçbir teorik ve uygulamalı ders olmamak kaydıyla 4 güne kadar, Bitirme ve/veya Tasarım Çalışmalarını Bölüm ve/veya Mühendislik Fakültesi’nin onayladığı bir kuruluşta uygulamalı olarak yapabileceğine ve ilgili günlerde sigortalarının Mühendislik Fakültesi </w:t>
          </w:r>
          <w:proofErr w:type="spellStart"/>
          <w:r w:rsidRPr="00460B11">
            <w:rPr>
              <w:rFonts w:ascii="Times New Roman" w:hAnsi="Times New Roman" w:cs="Times New Roman"/>
              <w:sz w:val="14"/>
              <w:szCs w:val="14"/>
            </w:rPr>
            <w:t>Dekanlığı’nın</w:t>
          </w:r>
          <w:proofErr w:type="spellEnd"/>
          <w:r w:rsidRPr="00460B11">
            <w:rPr>
              <w:rFonts w:ascii="Times New Roman" w:hAnsi="Times New Roman" w:cs="Times New Roman"/>
              <w:sz w:val="14"/>
              <w:szCs w:val="14"/>
            </w:rPr>
            <w:t xml:space="preserve"> yapabileceğine, bu kararın sadece 2018-2019 Bahar yarıyılında geçerli olmasına ve her dönem başlamadan önce uygulamanın verimliliği ve ilgili konunun Fakülte Yönetim Kurulu tarafından tekrar değerlendirilmesi gerektiğine oybirliği ile karar verildi.</w:t>
          </w:r>
          <w:proofErr w:type="gramEnd"/>
        </w:p>
      </w:tc>
    </w:tr>
  </w:tbl>
  <w:p w:rsidR="00F06BED" w:rsidRDefault="00F06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EC" w:rsidRDefault="009312EC">
      <w:pPr>
        <w:spacing w:line="240" w:lineRule="auto"/>
      </w:pPr>
      <w:r>
        <w:separator/>
      </w:r>
    </w:p>
  </w:footnote>
  <w:footnote w:type="continuationSeparator" w:id="0">
    <w:p w:rsidR="009312EC" w:rsidRDefault="0093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51"/>
      <w:gridCol w:w="8306"/>
      <w:gridCol w:w="1275"/>
    </w:tblGrid>
    <w:tr w:rsidR="00F06BED" w:rsidTr="002C563F">
      <w:trPr>
        <w:trHeight w:val="17"/>
      </w:trPr>
      <w:tc>
        <w:tcPr>
          <w:tcW w:w="105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6BED" w:rsidRDefault="00F06BED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466725" cy="562815"/>
                <wp:effectExtent l="0" t="0" r="0" b="8890"/>
                <wp:docPr id="38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23" cy="5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06BED" w:rsidRPr="00987EBA" w:rsidRDefault="00F06BED" w:rsidP="009C4727">
          <w:pPr>
            <w:spacing w:line="240" w:lineRule="auto"/>
            <w:jc w:val="center"/>
            <w:rPr>
              <w:sz w:val="24"/>
              <w:szCs w:val="24"/>
            </w:rPr>
          </w:pPr>
          <w:r w:rsidRPr="00987EB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T.C</w:t>
          </w:r>
        </w:p>
        <w:p w:rsidR="00F06BED" w:rsidRDefault="00F06BED" w:rsidP="009C4727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87EB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SAKARYA ÜNİVERSİTESİ</w:t>
          </w:r>
        </w:p>
        <w:p w:rsidR="00F06BED" w:rsidRPr="00987EBA" w:rsidRDefault="009E003B" w:rsidP="009C4727">
          <w:pPr>
            <w:tabs>
              <w:tab w:val="left" w:pos="1425"/>
            </w:tabs>
            <w:spacing w:line="240" w:lineRule="auto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</w:rPr>
            <w:t>Bitirme/Tasarım Uygulama</w:t>
          </w:r>
          <w:r w:rsidR="00F06BED" w:rsidRPr="00987EBA">
            <w:rPr>
              <w:rFonts w:ascii="Times New Roman" w:eastAsia="Times New Roman" w:hAnsi="Times New Roman" w:cs="Times New Roman"/>
              <w:b/>
              <w:color w:val="1C4587"/>
            </w:rPr>
            <w:t xml:space="preserve"> Başvuru Formu</w:t>
          </w:r>
        </w:p>
      </w:tc>
      <w:tc>
        <w:tcPr>
          <w:tcW w:w="1275" w:type="dxa"/>
          <w:shd w:val="clear" w:color="auto" w:fill="auto"/>
          <w:vAlign w:val="center"/>
        </w:tcPr>
        <w:p w:rsidR="00F06BED" w:rsidRPr="00987EBA" w:rsidRDefault="00F06BED" w:rsidP="00F06BED">
          <w:pPr>
            <w:spacing w:line="240" w:lineRule="auto"/>
            <w:jc w:val="center"/>
          </w:pPr>
          <w:r>
            <w:t>Sayfa 1/1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70"/>
    <w:multiLevelType w:val="hybridMultilevel"/>
    <w:tmpl w:val="99409346"/>
    <w:lvl w:ilvl="0" w:tplc="57D06084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47DD"/>
    <w:multiLevelType w:val="hybridMultilevel"/>
    <w:tmpl w:val="711CDEFA"/>
    <w:lvl w:ilvl="0" w:tplc="B4BC22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Y0NjCwMDY1NzIwNzJS0lEKTi0uzszPAykwrAUAaVoNqywAAAA="/>
  </w:docVars>
  <w:rsids>
    <w:rsidRoot w:val="00CE1405"/>
    <w:rsid w:val="000529E2"/>
    <w:rsid w:val="0006215A"/>
    <w:rsid w:val="000922BA"/>
    <w:rsid w:val="000B19D9"/>
    <w:rsid w:val="0016717D"/>
    <w:rsid w:val="00170B9E"/>
    <w:rsid w:val="001D4F34"/>
    <w:rsid w:val="001F2B17"/>
    <w:rsid w:val="00205DB8"/>
    <w:rsid w:val="00207BED"/>
    <w:rsid w:val="00257B1F"/>
    <w:rsid w:val="00281CA3"/>
    <w:rsid w:val="002B1A2A"/>
    <w:rsid w:val="002B6BEE"/>
    <w:rsid w:val="002C563F"/>
    <w:rsid w:val="00307362"/>
    <w:rsid w:val="0032172D"/>
    <w:rsid w:val="00345C55"/>
    <w:rsid w:val="00362498"/>
    <w:rsid w:val="0039052F"/>
    <w:rsid w:val="00392C28"/>
    <w:rsid w:val="003B563F"/>
    <w:rsid w:val="003E657B"/>
    <w:rsid w:val="0043450C"/>
    <w:rsid w:val="00460B11"/>
    <w:rsid w:val="00475429"/>
    <w:rsid w:val="00481130"/>
    <w:rsid w:val="00496708"/>
    <w:rsid w:val="004B208D"/>
    <w:rsid w:val="0051107C"/>
    <w:rsid w:val="00525198"/>
    <w:rsid w:val="0058002A"/>
    <w:rsid w:val="005E5063"/>
    <w:rsid w:val="00610358"/>
    <w:rsid w:val="00612C60"/>
    <w:rsid w:val="00635025"/>
    <w:rsid w:val="0064244A"/>
    <w:rsid w:val="006A78D5"/>
    <w:rsid w:val="006C4B7B"/>
    <w:rsid w:val="006F5D24"/>
    <w:rsid w:val="00715063"/>
    <w:rsid w:val="007513B0"/>
    <w:rsid w:val="007C58C9"/>
    <w:rsid w:val="00815E5C"/>
    <w:rsid w:val="00822756"/>
    <w:rsid w:val="008E2BFA"/>
    <w:rsid w:val="008E5DAB"/>
    <w:rsid w:val="009312EC"/>
    <w:rsid w:val="009728E8"/>
    <w:rsid w:val="00987EBA"/>
    <w:rsid w:val="009C4727"/>
    <w:rsid w:val="009E003B"/>
    <w:rsid w:val="00A101D1"/>
    <w:rsid w:val="00A15E0A"/>
    <w:rsid w:val="00A66620"/>
    <w:rsid w:val="00A743A1"/>
    <w:rsid w:val="00A81794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21C2A"/>
    <w:rsid w:val="00D27FC8"/>
    <w:rsid w:val="00D51545"/>
    <w:rsid w:val="00D518A3"/>
    <w:rsid w:val="00D63C65"/>
    <w:rsid w:val="00D931CB"/>
    <w:rsid w:val="00DE733C"/>
    <w:rsid w:val="00E53890"/>
    <w:rsid w:val="00E53CF7"/>
    <w:rsid w:val="00E77353"/>
    <w:rsid w:val="00E80310"/>
    <w:rsid w:val="00E9085A"/>
    <w:rsid w:val="00E9755D"/>
    <w:rsid w:val="00EA1C75"/>
    <w:rsid w:val="00EA49FF"/>
    <w:rsid w:val="00ED2A45"/>
    <w:rsid w:val="00F06BED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59B7"/>
  <w15:docId w15:val="{90C7CA53-AC79-4AAD-92BE-9177A3F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C60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612C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612C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612C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612C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612C60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612C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12C60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12C60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612C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12C60"/>
    <w:tblPr>
      <w:tblStyleRowBandSize w:val="1"/>
      <w:tblStyleColBandSize w:val="1"/>
    </w:tblPr>
  </w:style>
  <w:style w:type="table" w:customStyle="1" w:styleId="a0">
    <w:basedOn w:val="TableNormal"/>
    <w:rsid w:val="00612C60"/>
    <w:tblPr>
      <w:tblStyleRowBandSize w:val="1"/>
      <w:tblStyleColBandSize w:val="1"/>
    </w:tblPr>
  </w:style>
  <w:style w:type="table" w:customStyle="1" w:styleId="a1">
    <w:basedOn w:val="TableNormal"/>
    <w:rsid w:val="00612C60"/>
    <w:tblPr>
      <w:tblStyleRowBandSize w:val="1"/>
      <w:tblStyleColBandSize w:val="1"/>
    </w:tblPr>
  </w:style>
  <w:style w:type="table" w:customStyle="1" w:styleId="a2">
    <w:basedOn w:val="TableNormal"/>
    <w:rsid w:val="00612C60"/>
    <w:tblPr>
      <w:tblStyleRowBandSize w:val="1"/>
      <w:tblStyleColBandSize w:val="1"/>
    </w:tblPr>
  </w:style>
  <w:style w:type="table" w:customStyle="1" w:styleId="a3">
    <w:basedOn w:val="TableNormal"/>
    <w:rsid w:val="00612C6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samsung</cp:lastModifiedBy>
  <cp:revision>9</cp:revision>
  <cp:lastPrinted>2019-01-26T00:37:00Z</cp:lastPrinted>
  <dcterms:created xsi:type="dcterms:W3CDTF">2018-02-01T12:05:00Z</dcterms:created>
  <dcterms:modified xsi:type="dcterms:W3CDTF">2019-01-28T19:41:00Z</dcterms:modified>
</cp:coreProperties>
</file>