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C5" w:rsidRDefault="00E62D1C">
      <w:pPr>
        <w:spacing w:after="0" w:line="240" w:lineRule="auto"/>
        <w:rPr>
          <w:sz w:val="18"/>
          <w:szCs w:val="18"/>
        </w:rPr>
      </w:pPr>
      <w:r>
        <w:rPr>
          <w:sz w:val="18"/>
          <w:szCs w:val="18"/>
        </w:rPr>
        <w:t>Değerli Öğrenciler;</w:t>
      </w:r>
    </w:p>
    <w:p w:rsidR="00CA10C5" w:rsidRDefault="00E62D1C">
      <w:pPr>
        <w:pBdr>
          <w:top w:val="nil"/>
          <w:left w:val="nil"/>
          <w:bottom w:val="nil"/>
          <w:right w:val="nil"/>
          <w:between w:val="nil"/>
        </w:pBdr>
        <w:spacing w:after="0" w:line="240" w:lineRule="auto"/>
        <w:jc w:val="both"/>
        <w:rPr>
          <w:color w:val="000000"/>
          <w:sz w:val="18"/>
          <w:szCs w:val="18"/>
        </w:rPr>
      </w:pPr>
      <w:r>
        <w:rPr>
          <w:color w:val="000000"/>
          <w:sz w:val="18"/>
          <w:szCs w:val="18"/>
        </w:rPr>
        <w:t xml:space="preserve">Bu form, bölümümüzde gerçekleştireceğiniz laboratuvar uygulamalarında, dikkat etmeniz gereken kuralları ve karşılaşabileceğiniz herhangi bir kaza durumda nasıl davranmanız gerektiği konusunda bilgi vermektedir. Bu formu dikkatlice okumak ve burada yazan kurallara göre hareket etmek sizin ve çevrenizdeki kişilerin laboratuvar içindeki güvenliğinin sağlanması açısından çok önemlidir. Bu kuralları dikkatlice okuduktan sonra, son sayfasındaki onay kısmını doldurarak ve imzalayarak Laboratuvar Sorumlusuna teslim ediniz. İlk iki sayfayı gerek duyduğunuzda faydalanmak amacıyla muhafaza ediniz.  </w:t>
      </w:r>
    </w:p>
    <w:p w:rsidR="00CA10C5" w:rsidRDefault="00CA10C5">
      <w:pPr>
        <w:pBdr>
          <w:top w:val="nil"/>
          <w:left w:val="nil"/>
          <w:bottom w:val="nil"/>
          <w:right w:val="nil"/>
          <w:between w:val="nil"/>
        </w:pBdr>
        <w:spacing w:after="0" w:line="240" w:lineRule="auto"/>
        <w:jc w:val="both"/>
        <w:rPr>
          <w:b/>
          <w:color w:val="000000"/>
          <w:sz w:val="10"/>
          <w:szCs w:val="10"/>
        </w:rPr>
      </w:pPr>
    </w:p>
    <w:p w:rsidR="00CA10C5" w:rsidRDefault="00C2457B">
      <w:pPr>
        <w:pBdr>
          <w:top w:val="nil"/>
          <w:left w:val="nil"/>
          <w:bottom w:val="nil"/>
          <w:right w:val="nil"/>
          <w:between w:val="nil"/>
        </w:pBdr>
        <w:spacing w:after="0" w:line="240" w:lineRule="auto"/>
        <w:jc w:val="both"/>
        <w:rPr>
          <w:b/>
          <w:color w:val="000000"/>
          <w:sz w:val="18"/>
          <w:szCs w:val="18"/>
        </w:rPr>
      </w:pPr>
      <w:r>
        <w:rPr>
          <w:b/>
          <w:color w:val="000000"/>
          <w:sz w:val="18"/>
          <w:szCs w:val="18"/>
        </w:rPr>
        <w:t>Endüstri</w:t>
      </w:r>
      <w:r w:rsidR="00E62D1C" w:rsidRPr="00C2457B">
        <w:rPr>
          <w:b/>
          <w:color w:val="000000"/>
          <w:sz w:val="18"/>
          <w:szCs w:val="18"/>
        </w:rPr>
        <w:t xml:space="preserve"> Mühendisliği Bölümü</w:t>
      </w:r>
      <w:r w:rsidR="00E62D1C">
        <w:rPr>
          <w:b/>
          <w:color w:val="000000"/>
          <w:sz w:val="18"/>
          <w:szCs w:val="18"/>
        </w:rPr>
        <w:t xml:space="preserve"> </w:t>
      </w:r>
    </w:p>
    <w:p w:rsidR="00CA10C5" w:rsidRDefault="00E62D1C">
      <w:pPr>
        <w:pBdr>
          <w:top w:val="nil"/>
          <w:left w:val="nil"/>
          <w:bottom w:val="nil"/>
          <w:right w:val="nil"/>
          <w:between w:val="nil"/>
        </w:pBdr>
        <w:spacing w:after="0" w:line="240" w:lineRule="auto"/>
        <w:jc w:val="both"/>
        <w:rPr>
          <w:b/>
          <w:color w:val="000000"/>
          <w:sz w:val="18"/>
          <w:szCs w:val="18"/>
        </w:rPr>
      </w:pPr>
      <w:r>
        <w:rPr>
          <w:b/>
          <w:color w:val="000000"/>
          <w:sz w:val="18"/>
          <w:szCs w:val="18"/>
        </w:rPr>
        <w:t>Laboratuvar Güvenliği ve Yönetimi Komisyonu</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3"/>
      </w:tblGrid>
      <w:tr w:rsidR="00CA10C5">
        <w:trPr>
          <w:trHeight w:val="120"/>
        </w:trPr>
        <w:tc>
          <w:tcPr>
            <w:tcW w:w="9628" w:type="dxa"/>
            <w:gridSpan w:val="2"/>
            <w:shd w:val="clear" w:color="auto" w:fill="D9D9D9"/>
            <w:vAlign w:val="center"/>
          </w:tcPr>
          <w:p w:rsidR="00CA10C5" w:rsidRDefault="00E62D1C">
            <w:pPr>
              <w:rPr>
                <w:b/>
                <w:sz w:val="20"/>
                <w:szCs w:val="20"/>
              </w:rPr>
            </w:pPr>
            <w:r>
              <w:rPr>
                <w:b/>
                <w:sz w:val="20"/>
                <w:szCs w:val="20"/>
              </w:rPr>
              <w:t>BÖLÜM 1: LABORATUVARLARDA UYULMASI GEREKEN GENEL KURALLAR</w:t>
            </w:r>
          </w:p>
        </w:tc>
      </w:tr>
      <w:tr w:rsidR="00CA10C5" w:rsidTr="00C2457B">
        <w:trPr>
          <w:trHeight w:val="4050"/>
        </w:trPr>
        <w:tc>
          <w:tcPr>
            <w:tcW w:w="4815" w:type="dxa"/>
          </w:tcPr>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Laboratuvarların ciddi çalışma yapılan bir ortam olduğu hiçbir zaman akıldan çıkarılmamalı ve laboratuvarlarda düzeni bozacak veya tehlikeye yol açabilecek şekilde hareket edilmemelidir.</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Sözlü/yazılı bütün kurallara dikkatle uyulmalı, anlaşılmayan kısımlar laboratuvar sorumlularına sorulmalıdır.</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Laboratuvarlarda asla tek başına, izinsiz ve sorumlu kişi yokken çalışılmamalıdır.</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 xml:space="preserve">Laboratuvarda sorumlu kişi izin vermedikçe hiçbir </w:t>
            </w:r>
            <w:r w:rsidR="00C2457B">
              <w:rPr>
                <w:color w:val="000000"/>
                <w:sz w:val="17"/>
                <w:szCs w:val="17"/>
              </w:rPr>
              <w:t xml:space="preserve">cihaza ve </w:t>
            </w:r>
            <w:r>
              <w:rPr>
                <w:color w:val="000000"/>
                <w:sz w:val="17"/>
                <w:szCs w:val="17"/>
              </w:rPr>
              <w:t>diğer malzemelere dokunulmamalıdır.</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Laboratuvara izinsiz girip çıkmak yasaktır.</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Deneysel çalışmalar sadece sorumlunun size anlattığı ve gösterdiği şekilde yapılır. Asla anlatılan ve gösterilen deney yönteminden farklı bir yöntem izlenmez.</w:t>
            </w:r>
          </w:p>
          <w:p w:rsidR="00CA10C5" w:rsidRPr="00C2457B" w:rsidRDefault="00E62D1C" w:rsidP="00C2457B">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Laboratuvarda asla şaka yapılmamalı, öğrenciler kendi aralarında sohbet etmemelidir. Bu hem tehlikeli hem de yasaktır.</w:t>
            </w:r>
          </w:p>
        </w:tc>
        <w:tc>
          <w:tcPr>
            <w:tcW w:w="4813" w:type="dxa"/>
          </w:tcPr>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 xml:space="preserve">Laboratuvarda yemek, içmek ve laboratuvar malzemelerinin bu amaçla kullanılması yasaktır. Laboratuvarda çalışıldığı sürece çalışmanın özelliğine göre </w:t>
            </w:r>
            <w:r w:rsidR="00C2457B">
              <w:rPr>
                <w:color w:val="000000"/>
                <w:sz w:val="17"/>
                <w:szCs w:val="17"/>
              </w:rPr>
              <w:t>kişisel</w:t>
            </w:r>
            <w:r>
              <w:rPr>
                <w:color w:val="000000"/>
                <w:sz w:val="17"/>
                <w:szCs w:val="17"/>
              </w:rPr>
              <w:t xml:space="preserve"> koruyucu </w:t>
            </w:r>
            <w:proofErr w:type="gramStart"/>
            <w:r>
              <w:rPr>
                <w:color w:val="000000"/>
                <w:sz w:val="17"/>
                <w:szCs w:val="17"/>
              </w:rPr>
              <w:t>ekipmanlar</w:t>
            </w:r>
            <w:proofErr w:type="gramEnd"/>
            <w:r>
              <w:rPr>
                <w:color w:val="000000"/>
                <w:sz w:val="17"/>
                <w:szCs w:val="17"/>
              </w:rPr>
              <w:t xml:space="preserve"> kullanılmalıdır.</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Uzun saçlar, sallantılı takılar ve bol elbiseler laboratuvar ortamında tehlikeye yol açacaklarından dolayı; uzun saçlar arkada toplanmalı, sallantılı takılar çıkarılmalı, bol elbise giyilmemelidir.</w:t>
            </w:r>
          </w:p>
          <w:p w:rsidR="00CA10C5" w:rsidRDefault="00E62D1C">
            <w:pPr>
              <w:numPr>
                <w:ilvl w:val="0"/>
                <w:numId w:val="3"/>
              </w:numPr>
              <w:pBdr>
                <w:top w:val="nil"/>
                <w:left w:val="nil"/>
                <w:bottom w:val="nil"/>
                <w:right w:val="nil"/>
                <w:between w:val="nil"/>
              </w:pBdr>
              <w:spacing w:after="200" w:line="276" w:lineRule="auto"/>
              <w:ind w:left="284" w:hanging="284"/>
              <w:contextualSpacing/>
              <w:jc w:val="both"/>
              <w:rPr>
                <w:color w:val="000000"/>
                <w:sz w:val="17"/>
                <w:szCs w:val="17"/>
              </w:rPr>
            </w:pPr>
            <w:r>
              <w:rPr>
                <w:color w:val="000000"/>
                <w:sz w:val="17"/>
                <w:szCs w:val="17"/>
              </w:rPr>
              <w:t xml:space="preserve">Deneysel çalışma bittikten sonra kullanılan malzemelerin, deney düzeneğinin ve deney </w:t>
            </w:r>
            <w:proofErr w:type="gramStart"/>
            <w:r>
              <w:rPr>
                <w:color w:val="000000"/>
                <w:sz w:val="17"/>
                <w:szCs w:val="17"/>
              </w:rPr>
              <w:t>tezgahının</w:t>
            </w:r>
            <w:proofErr w:type="gramEnd"/>
            <w:r>
              <w:rPr>
                <w:color w:val="000000"/>
                <w:sz w:val="17"/>
                <w:szCs w:val="17"/>
              </w:rPr>
              <w:t xml:space="preserve"> temizliği gereken özenle yapılmalıdır. Eller su ve sabun ile yıkanıp, sorumlunun izni ile laboratuvardan çıkılmalıdır.</w:t>
            </w:r>
          </w:p>
        </w:tc>
      </w:tr>
    </w:tbl>
    <w:p w:rsidR="00CA10C5" w:rsidRDefault="00CA10C5">
      <w:pPr>
        <w:spacing w:after="0" w:line="240" w:lineRule="auto"/>
        <w:rPr>
          <w:sz w:val="16"/>
          <w:szCs w:val="16"/>
        </w:rPr>
      </w:pP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09"/>
      </w:tblGrid>
      <w:tr w:rsidR="00CA10C5">
        <w:trPr>
          <w:trHeight w:val="160"/>
        </w:trPr>
        <w:tc>
          <w:tcPr>
            <w:tcW w:w="9628" w:type="dxa"/>
            <w:gridSpan w:val="2"/>
            <w:shd w:val="clear" w:color="auto" w:fill="D9D9D9"/>
            <w:vAlign w:val="center"/>
          </w:tcPr>
          <w:p w:rsidR="00CA10C5" w:rsidRDefault="00E62D1C" w:rsidP="00C2457B">
            <w:pPr>
              <w:rPr>
                <w:b/>
                <w:sz w:val="20"/>
                <w:szCs w:val="20"/>
              </w:rPr>
            </w:pPr>
            <w:r>
              <w:rPr>
                <w:b/>
                <w:sz w:val="20"/>
                <w:szCs w:val="20"/>
              </w:rPr>
              <w:t xml:space="preserve">BÖLÜM </w:t>
            </w:r>
            <w:r w:rsidR="00C2457B">
              <w:rPr>
                <w:b/>
                <w:sz w:val="20"/>
                <w:szCs w:val="20"/>
              </w:rPr>
              <w:t>2</w:t>
            </w:r>
            <w:r>
              <w:rPr>
                <w:b/>
                <w:sz w:val="20"/>
                <w:szCs w:val="20"/>
              </w:rPr>
              <w:t>: AYGIT (CİHAZ) KULLANIMINDA UYULMASI GEREKEN GENEL KURALLAR</w:t>
            </w:r>
          </w:p>
        </w:tc>
      </w:tr>
      <w:tr w:rsidR="00CA10C5" w:rsidTr="00C2457B">
        <w:trPr>
          <w:trHeight w:val="1081"/>
        </w:trPr>
        <w:tc>
          <w:tcPr>
            <w:tcW w:w="4819" w:type="dxa"/>
          </w:tcPr>
          <w:p w:rsidR="00CA10C5" w:rsidRDefault="00C2457B">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3D yazıcı</w:t>
            </w:r>
            <w:r w:rsidR="00E62D1C">
              <w:rPr>
                <w:color w:val="000000"/>
                <w:sz w:val="17"/>
                <w:szCs w:val="17"/>
              </w:rPr>
              <w:t xml:space="preserve"> sıcaklığı elle kontrol edilmemelidir.</w:t>
            </w:r>
          </w:p>
          <w:p w:rsidR="00CA10C5" w:rsidRDefault="00C2457B">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Robot kolu çalışırken elle müdahale edilmemelidir</w:t>
            </w:r>
            <w:r w:rsidR="00E62D1C">
              <w:rPr>
                <w:color w:val="000000"/>
                <w:sz w:val="17"/>
                <w:szCs w:val="17"/>
              </w:rPr>
              <w:t>.</w:t>
            </w:r>
          </w:p>
          <w:p w:rsidR="00CA10C5" w:rsidRPr="00C2457B" w:rsidRDefault="00C2457B" w:rsidP="00C2457B">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3D yazıcı ve diğer cihazlar çalışırken elle müdahale edilmemelidir.</w:t>
            </w:r>
          </w:p>
        </w:tc>
        <w:tc>
          <w:tcPr>
            <w:tcW w:w="4809" w:type="dxa"/>
          </w:tcPr>
          <w:p w:rsidR="00D554EE" w:rsidRPr="00C709FC" w:rsidRDefault="00D554EE" w:rsidP="00D554EE">
            <w:pPr>
              <w:numPr>
                <w:ilvl w:val="0"/>
                <w:numId w:val="3"/>
              </w:numPr>
              <w:pBdr>
                <w:top w:val="nil"/>
                <w:left w:val="nil"/>
                <w:bottom w:val="nil"/>
                <w:right w:val="nil"/>
                <w:between w:val="nil"/>
              </w:pBdr>
              <w:ind w:left="284" w:hanging="284"/>
              <w:contextualSpacing/>
              <w:jc w:val="both"/>
              <w:rPr>
                <w:color w:val="000000"/>
                <w:sz w:val="17"/>
                <w:szCs w:val="17"/>
              </w:rPr>
            </w:pPr>
            <w:r w:rsidRPr="00C709FC">
              <w:rPr>
                <w:color w:val="000000"/>
                <w:sz w:val="17"/>
                <w:szCs w:val="17"/>
              </w:rPr>
              <w:t>Elektrikli aletlerin elektrik bağlantısı yapılırken ellerin tamamen kuru olmasına dikkat edilmelidir.</w:t>
            </w:r>
          </w:p>
          <w:p w:rsidR="00CA10C5" w:rsidRPr="00D554EE" w:rsidRDefault="00D554EE" w:rsidP="00D554EE">
            <w:pPr>
              <w:numPr>
                <w:ilvl w:val="0"/>
                <w:numId w:val="3"/>
              </w:numPr>
              <w:pBdr>
                <w:top w:val="nil"/>
                <w:left w:val="nil"/>
                <w:bottom w:val="nil"/>
                <w:right w:val="nil"/>
                <w:between w:val="nil"/>
              </w:pBdr>
              <w:ind w:left="284" w:hanging="284"/>
              <w:contextualSpacing/>
              <w:jc w:val="both"/>
              <w:rPr>
                <w:color w:val="000000"/>
                <w:sz w:val="17"/>
                <w:szCs w:val="17"/>
              </w:rPr>
            </w:pPr>
            <w:r w:rsidRPr="00C709FC">
              <w:rPr>
                <w:color w:val="000000"/>
                <w:sz w:val="17"/>
                <w:szCs w:val="17"/>
              </w:rPr>
              <w:t>Kullanımı tam olarak bilinmeyen cihazlar kesinlikle kullanılmamalıdır.</w:t>
            </w:r>
          </w:p>
        </w:tc>
      </w:tr>
    </w:tbl>
    <w:p w:rsidR="00CA10C5" w:rsidRDefault="00CA10C5">
      <w:pPr>
        <w:spacing w:after="0" w:line="240" w:lineRule="auto"/>
        <w:rPr>
          <w:sz w:val="16"/>
          <w:szCs w:val="16"/>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8"/>
        <w:gridCol w:w="4810"/>
      </w:tblGrid>
      <w:tr w:rsidR="00CA10C5">
        <w:trPr>
          <w:trHeight w:val="160"/>
        </w:trPr>
        <w:tc>
          <w:tcPr>
            <w:tcW w:w="9628" w:type="dxa"/>
            <w:gridSpan w:val="2"/>
            <w:shd w:val="clear" w:color="auto" w:fill="D9D9D9"/>
            <w:vAlign w:val="center"/>
          </w:tcPr>
          <w:p w:rsidR="00CA10C5" w:rsidRDefault="00E62D1C" w:rsidP="00CD6608">
            <w:pPr>
              <w:rPr>
                <w:b/>
                <w:sz w:val="20"/>
                <w:szCs w:val="20"/>
              </w:rPr>
            </w:pPr>
            <w:r>
              <w:rPr>
                <w:b/>
                <w:sz w:val="20"/>
                <w:szCs w:val="20"/>
              </w:rPr>
              <w:t xml:space="preserve">BÖLÜM </w:t>
            </w:r>
            <w:r w:rsidR="00CD6608">
              <w:rPr>
                <w:b/>
                <w:sz w:val="20"/>
                <w:szCs w:val="20"/>
              </w:rPr>
              <w:t>3</w:t>
            </w:r>
            <w:r>
              <w:rPr>
                <w:b/>
                <w:sz w:val="20"/>
                <w:szCs w:val="20"/>
              </w:rPr>
              <w:t>: İLK YARDIM</w:t>
            </w:r>
          </w:p>
        </w:tc>
      </w:tr>
      <w:tr w:rsidR="00CA10C5">
        <w:tc>
          <w:tcPr>
            <w:tcW w:w="4818" w:type="dxa"/>
          </w:tcPr>
          <w:p w:rsidR="00CA10C5" w:rsidRDefault="00E62D1C">
            <w:pPr>
              <w:jc w:val="both"/>
              <w:rPr>
                <w:b/>
                <w:sz w:val="17"/>
                <w:szCs w:val="17"/>
              </w:rPr>
            </w:pPr>
            <w:r>
              <w:rPr>
                <w:b/>
                <w:sz w:val="17"/>
                <w:szCs w:val="17"/>
              </w:rPr>
              <w:t>KESİK VE KANAMALARDA;</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Kesik veya kanamalarda; yara ve etrafı temizlenip üzeri gazlı bezle kapatılır. Kanamanın şiddetine göre gevşek ya da sıkı bir tamponla basınç uygulama yoluna gidilir.</w:t>
            </w:r>
          </w:p>
          <w:p w:rsidR="00C2457B" w:rsidRDefault="00E62D1C" w:rsidP="00C2457B">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Yanıklarda; kazazedenin şoka girmesi, mikrop kapması önlenir. Tutuşmuş durumda olan yanmalarda yapılacak ilk iş yanan kısmın havayla temasının önlenmesidir. Bu yapılamadığında yanan kısma su dökülmelidir. Asit gibi kimyasal madde yanmalarında bol suyla yıkama gerçekleştirilmelidir. Yanık elbise altında ise, elbiseler kesinlikle çıkartılmaya çalışılmamalıdır. Yanığa kesinlikle elle dokunulmamalıdır.</w:t>
            </w:r>
          </w:p>
          <w:p w:rsidR="00CA10C5" w:rsidRDefault="00E62D1C" w:rsidP="00C2457B">
            <w:pPr>
              <w:pBdr>
                <w:top w:val="nil"/>
                <w:left w:val="nil"/>
                <w:bottom w:val="nil"/>
                <w:right w:val="nil"/>
                <w:between w:val="nil"/>
              </w:pBdr>
              <w:spacing w:line="276" w:lineRule="auto"/>
              <w:ind w:left="284"/>
              <w:contextualSpacing/>
              <w:jc w:val="both"/>
              <w:rPr>
                <w:color w:val="000000"/>
                <w:sz w:val="17"/>
                <w:szCs w:val="17"/>
              </w:rPr>
            </w:pPr>
            <w:r w:rsidRPr="00C2457B">
              <w:rPr>
                <w:color w:val="000000"/>
                <w:sz w:val="17"/>
                <w:szCs w:val="17"/>
              </w:rPr>
              <w:t>Kırıklarda; kırık elbise altında ise elbiseler keserek çıkartılmalıdır. Yara varsa temizlenmeli, kanama varsa durdurulup tampon yapılmalıdır. Kırık iki taraftan sert malzemelerle tespit altına alınıp hareket etmeyecek bir şekilde sarılmalıdır. Vücudun farklı bölgelerinde meydana gelen kırıklara farklı uygulamalar yapılmaktadır.</w:t>
            </w:r>
          </w:p>
        </w:tc>
        <w:tc>
          <w:tcPr>
            <w:tcW w:w="4810" w:type="dxa"/>
          </w:tcPr>
          <w:p w:rsidR="00CA10C5" w:rsidRDefault="00E62D1C">
            <w:pPr>
              <w:jc w:val="both"/>
              <w:rPr>
                <w:b/>
                <w:sz w:val="17"/>
                <w:szCs w:val="17"/>
              </w:rPr>
            </w:pPr>
            <w:r>
              <w:rPr>
                <w:b/>
                <w:sz w:val="17"/>
                <w:szCs w:val="17"/>
              </w:rPr>
              <w:t>CİLT YANIKLARI;</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Elbise düğmeleri çözülmeli, kimyasal bulaşmış giysiler, ayakkabılar derhal çıkarılmalı; cilt bol suyla en az 15 dakika yıkanmalıdır.</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 xml:space="preserve">Yaraya merhem / sprey vb. bir uygulama yapılmamalıdır. </w:t>
            </w:r>
          </w:p>
          <w:p w:rsidR="00CA10C5" w:rsidRDefault="00E62D1C">
            <w:pPr>
              <w:numPr>
                <w:ilvl w:val="0"/>
                <w:numId w:val="3"/>
              </w:numPr>
              <w:pBdr>
                <w:top w:val="nil"/>
                <w:left w:val="nil"/>
                <w:bottom w:val="nil"/>
                <w:right w:val="nil"/>
                <w:between w:val="nil"/>
              </w:pBdr>
              <w:spacing w:line="276" w:lineRule="auto"/>
              <w:ind w:left="284" w:hanging="284"/>
              <w:contextualSpacing/>
              <w:jc w:val="both"/>
              <w:rPr>
                <w:color w:val="000000"/>
                <w:sz w:val="17"/>
                <w:szCs w:val="17"/>
              </w:rPr>
            </w:pPr>
            <w:r>
              <w:rPr>
                <w:color w:val="000000"/>
                <w:sz w:val="17"/>
                <w:szCs w:val="17"/>
              </w:rPr>
              <w:t xml:space="preserve">Yanığın üzerine fazla bastırılmadan </w:t>
            </w:r>
            <w:proofErr w:type="gramStart"/>
            <w:r>
              <w:rPr>
                <w:color w:val="000000"/>
                <w:sz w:val="17"/>
                <w:szCs w:val="17"/>
              </w:rPr>
              <w:t>steril</w:t>
            </w:r>
            <w:proofErr w:type="gramEnd"/>
            <w:r>
              <w:rPr>
                <w:color w:val="000000"/>
                <w:sz w:val="17"/>
                <w:szCs w:val="17"/>
              </w:rPr>
              <w:t xml:space="preserve"> bandaj (bulunmuyorsa temiz bir bez) örtülmelidir.</w:t>
            </w:r>
          </w:p>
          <w:p w:rsidR="00CA10C5" w:rsidRPr="00C2457B" w:rsidRDefault="00E62D1C" w:rsidP="00C2457B">
            <w:pPr>
              <w:numPr>
                <w:ilvl w:val="0"/>
                <w:numId w:val="3"/>
              </w:numPr>
              <w:pBdr>
                <w:top w:val="nil"/>
                <w:left w:val="nil"/>
                <w:bottom w:val="nil"/>
                <w:right w:val="nil"/>
                <w:between w:val="nil"/>
              </w:pBdr>
              <w:spacing w:after="200" w:line="276" w:lineRule="auto"/>
              <w:ind w:left="284" w:hanging="284"/>
              <w:contextualSpacing/>
              <w:jc w:val="both"/>
              <w:rPr>
                <w:color w:val="000000"/>
                <w:sz w:val="17"/>
                <w:szCs w:val="17"/>
              </w:rPr>
            </w:pPr>
            <w:r>
              <w:rPr>
                <w:color w:val="000000"/>
                <w:sz w:val="17"/>
                <w:szCs w:val="17"/>
              </w:rPr>
              <w:t>Yanığın boyutları büyükse acil yardım çağrılmalıdır.</w:t>
            </w:r>
          </w:p>
        </w:tc>
      </w:tr>
    </w:tbl>
    <w:p w:rsidR="00CA10C5" w:rsidRDefault="00CA10C5">
      <w:pPr>
        <w:spacing w:after="0" w:line="240" w:lineRule="auto"/>
      </w:pPr>
    </w:p>
    <w:p w:rsidR="00CA10C5" w:rsidRDefault="00CA10C5">
      <w:pPr>
        <w:spacing w:after="0" w:line="240" w:lineRule="auto"/>
      </w:pPr>
    </w:p>
    <w:p w:rsidR="00CA10C5" w:rsidRDefault="00E62D1C">
      <w:pPr>
        <w:spacing w:after="0" w:line="240" w:lineRule="auto"/>
        <w:jc w:val="center"/>
        <w:rPr>
          <w:b/>
        </w:rPr>
      </w:pPr>
      <w:r>
        <w:rPr>
          <w:b/>
        </w:rPr>
        <w:lastRenderedPageBreak/>
        <w:t>***LÜTFEN SON SAYFAYI ONAYLAYARAK LABORATUVAR SORUMLUSUNA VERİNİZ.***</w:t>
      </w:r>
    </w:p>
    <w:p w:rsidR="00CA10C5" w:rsidRDefault="00CA10C5">
      <w:pPr>
        <w:spacing w:after="0" w:line="240" w:lineRule="auto"/>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245"/>
        <w:gridCol w:w="104"/>
        <w:gridCol w:w="746"/>
        <w:gridCol w:w="142"/>
        <w:gridCol w:w="844"/>
      </w:tblGrid>
      <w:tr w:rsidR="00CA10C5">
        <w:trPr>
          <w:trHeight w:val="160"/>
        </w:trPr>
        <w:tc>
          <w:tcPr>
            <w:tcW w:w="9628" w:type="dxa"/>
            <w:gridSpan w:val="6"/>
            <w:shd w:val="clear" w:color="auto" w:fill="D9D9D9"/>
            <w:vAlign w:val="center"/>
          </w:tcPr>
          <w:p w:rsidR="00CA10C5" w:rsidRDefault="00E62D1C">
            <w:pPr>
              <w:rPr>
                <w:b/>
                <w:sz w:val="20"/>
                <w:szCs w:val="20"/>
              </w:rPr>
            </w:pPr>
            <w:r>
              <w:rPr>
                <w:b/>
                <w:sz w:val="20"/>
                <w:szCs w:val="20"/>
              </w:rPr>
              <w:t>BÖLÜM 6: ÖĞRENCİ ONAYI</w:t>
            </w:r>
          </w:p>
        </w:tc>
      </w:tr>
      <w:tr w:rsidR="00CA10C5">
        <w:trPr>
          <w:trHeight w:val="60"/>
        </w:trPr>
        <w:tc>
          <w:tcPr>
            <w:tcW w:w="7792" w:type="dxa"/>
            <w:gridSpan w:val="2"/>
            <w:tcBorders>
              <w:bottom w:val="nil"/>
              <w:right w:val="nil"/>
            </w:tcBorders>
            <w:vAlign w:val="center"/>
          </w:tcPr>
          <w:p w:rsidR="00CA10C5" w:rsidRDefault="00CA10C5">
            <w:pPr>
              <w:ind w:left="360"/>
              <w:rPr>
                <w:sz w:val="16"/>
                <w:szCs w:val="16"/>
              </w:rPr>
            </w:pPr>
          </w:p>
        </w:tc>
        <w:tc>
          <w:tcPr>
            <w:tcW w:w="850" w:type="dxa"/>
            <w:gridSpan w:val="2"/>
            <w:tcBorders>
              <w:left w:val="nil"/>
              <w:bottom w:val="nil"/>
              <w:right w:val="nil"/>
            </w:tcBorders>
            <w:vAlign w:val="center"/>
          </w:tcPr>
          <w:p w:rsidR="00CA10C5" w:rsidRDefault="00E62D1C">
            <w:pPr>
              <w:rPr>
                <w:b/>
                <w:sz w:val="20"/>
                <w:szCs w:val="20"/>
              </w:rPr>
            </w:pPr>
            <w:r>
              <w:rPr>
                <w:b/>
                <w:sz w:val="20"/>
                <w:szCs w:val="20"/>
              </w:rPr>
              <w:t>EVET</w:t>
            </w:r>
          </w:p>
        </w:tc>
        <w:tc>
          <w:tcPr>
            <w:tcW w:w="986" w:type="dxa"/>
            <w:gridSpan w:val="2"/>
            <w:tcBorders>
              <w:left w:val="nil"/>
              <w:bottom w:val="nil"/>
            </w:tcBorders>
            <w:vAlign w:val="center"/>
          </w:tcPr>
          <w:p w:rsidR="00CA10C5" w:rsidRDefault="00E62D1C">
            <w:pPr>
              <w:pBdr>
                <w:top w:val="nil"/>
                <w:left w:val="nil"/>
                <w:bottom w:val="nil"/>
                <w:right w:val="nil"/>
                <w:between w:val="nil"/>
              </w:pBdr>
              <w:tabs>
                <w:tab w:val="left" w:pos="1276"/>
              </w:tabs>
              <w:rPr>
                <w:b/>
                <w:color w:val="000000"/>
                <w:sz w:val="20"/>
                <w:szCs w:val="20"/>
              </w:rPr>
            </w:pPr>
            <w:r>
              <w:rPr>
                <w:b/>
                <w:color w:val="000000"/>
                <w:sz w:val="20"/>
                <w:szCs w:val="20"/>
              </w:rPr>
              <w:t>HAYIR</w:t>
            </w:r>
          </w:p>
        </w:tc>
      </w:tr>
      <w:tr w:rsidR="00CA10C5">
        <w:trPr>
          <w:trHeight w:val="460"/>
        </w:trPr>
        <w:tc>
          <w:tcPr>
            <w:tcW w:w="7896" w:type="dxa"/>
            <w:gridSpan w:val="3"/>
            <w:tcBorders>
              <w:top w:val="nil"/>
              <w:bottom w:val="nil"/>
              <w:right w:val="nil"/>
            </w:tcBorders>
            <w:vAlign w:val="center"/>
          </w:tcPr>
          <w:p w:rsidR="00CA10C5" w:rsidRDefault="00E62D1C">
            <w:pPr>
              <w:numPr>
                <w:ilvl w:val="0"/>
                <w:numId w:val="1"/>
              </w:numPr>
              <w:pBdr>
                <w:top w:val="nil"/>
                <w:left w:val="nil"/>
                <w:bottom w:val="nil"/>
                <w:right w:val="nil"/>
                <w:between w:val="nil"/>
              </w:pBdr>
              <w:spacing w:after="200" w:line="276" w:lineRule="auto"/>
              <w:ind w:left="171" w:hanging="171"/>
              <w:contextualSpacing/>
              <w:jc w:val="both"/>
              <w:rPr>
                <w:b/>
                <w:color w:val="000000"/>
              </w:rPr>
            </w:pPr>
            <w:r>
              <w:rPr>
                <w:color w:val="000000"/>
              </w:rPr>
              <w:t>Laboratuvar Güvenlik Kuralları Kılavuzunu okudum ve anladım.</w:t>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400"/>
        </w:trPr>
        <w:tc>
          <w:tcPr>
            <w:tcW w:w="7896" w:type="dxa"/>
            <w:gridSpan w:val="3"/>
            <w:tcBorders>
              <w:top w:val="nil"/>
              <w:bottom w:val="nil"/>
              <w:right w:val="nil"/>
            </w:tcBorders>
            <w:vAlign w:val="center"/>
          </w:tcPr>
          <w:p w:rsidR="00CA10C5" w:rsidRDefault="00E62D1C">
            <w:pPr>
              <w:numPr>
                <w:ilvl w:val="0"/>
                <w:numId w:val="1"/>
              </w:numPr>
              <w:pBdr>
                <w:top w:val="nil"/>
                <w:left w:val="nil"/>
                <w:bottom w:val="nil"/>
                <w:right w:val="nil"/>
                <w:between w:val="nil"/>
              </w:pBdr>
              <w:spacing w:after="200" w:line="276" w:lineRule="auto"/>
              <w:ind w:left="171" w:hanging="171"/>
              <w:contextualSpacing/>
              <w:jc w:val="both"/>
              <w:rPr>
                <w:b/>
                <w:color w:val="000000"/>
              </w:rPr>
            </w:pPr>
            <w:r>
              <w:rPr>
                <w:color w:val="000000"/>
              </w:rPr>
              <w:t>Laboratuvar güvenliği ile ilgili sorumluluklarımı biliyorum.</w:t>
            </w:r>
            <w:r>
              <w:rPr>
                <w:color w:val="000000"/>
              </w:rPr>
              <w:tab/>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800"/>
        </w:trPr>
        <w:tc>
          <w:tcPr>
            <w:tcW w:w="7896" w:type="dxa"/>
            <w:gridSpan w:val="3"/>
            <w:tcBorders>
              <w:top w:val="nil"/>
              <w:bottom w:val="nil"/>
              <w:right w:val="nil"/>
            </w:tcBorders>
            <w:vAlign w:val="center"/>
          </w:tcPr>
          <w:p w:rsidR="00CA10C5" w:rsidRDefault="00E62D1C">
            <w:pPr>
              <w:numPr>
                <w:ilvl w:val="0"/>
                <w:numId w:val="1"/>
              </w:numPr>
              <w:ind w:left="171" w:hanging="171"/>
              <w:jc w:val="both"/>
              <w:rPr>
                <w:b/>
              </w:rPr>
            </w:pPr>
            <w:r>
              <w:t xml:space="preserve">Laboratuvar Sorumlusu tarafından bana gösterilen tüm güvenlik </w:t>
            </w:r>
            <w:proofErr w:type="gramStart"/>
            <w:r>
              <w:t>prosedürlerini</w:t>
            </w:r>
            <w:proofErr w:type="gramEnd"/>
            <w:r>
              <w:t xml:space="preserve"> uygulamayı kabul ediyorum.</w:t>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580"/>
        </w:trPr>
        <w:tc>
          <w:tcPr>
            <w:tcW w:w="7896" w:type="dxa"/>
            <w:gridSpan w:val="3"/>
            <w:tcBorders>
              <w:top w:val="nil"/>
              <w:bottom w:val="nil"/>
              <w:right w:val="nil"/>
            </w:tcBorders>
            <w:vAlign w:val="center"/>
          </w:tcPr>
          <w:p w:rsidR="00CA10C5" w:rsidRDefault="00E62D1C">
            <w:pPr>
              <w:numPr>
                <w:ilvl w:val="0"/>
                <w:numId w:val="2"/>
              </w:numPr>
              <w:pBdr>
                <w:top w:val="nil"/>
                <w:left w:val="nil"/>
                <w:bottom w:val="nil"/>
                <w:right w:val="nil"/>
                <w:between w:val="nil"/>
              </w:pBdr>
              <w:spacing w:after="200" w:line="276" w:lineRule="auto"/>
              <w:ind w:left="171" w:hanging="171"/>
              <w:contextualSpacing/>
              <w:jc w:val="both"/>
              <w:rPr>
                <w:b/>
                <w:color w:val="000000"/>
              </w:rPr>
            </w:pPr>
            <w:r>
              <w:rPr>
                <w:color w:val="000000"/>
              </w:rPr>
              <w:t>İzinsiz hiçbir deney yapmamam gerektiğini biliyorum.</w:t>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600"/>
        </w:trPr>
        <w:tc>
          <w:tcPr>
            <w:tcW w:w="7896" w:type="dxa"/>
            <w:gridSpan w:val="3"/>
            <w:tcBorders>
              <w:top w:val="nil"/>
              <w:bottom w:val="nil"/>
              <w:right w:val="nil"/>
            </w:tcBorders>
            <w:vAlign w:val="center"/>
          </w:tcPr>
          <w:p w:rsidR="00CA10C5" w:rsidRDefault="00C2457B" w:rsidP="00C2457B">
            <w:pPr>
              <w:numPr>
                <w:ilvl w:val="0"/>
                <w:numId w:val="2"/>
              </w:numPr>
              <w:ind w:left="171" w:hanging="171"/>
              <w:jc w:val="both"/>
            </w:pPr>
            <w:r>
              <w:t>Uzun saçların toplanması</w:t>
            </w:r>
            <w:r w:rsidR="00E2284C">
              <w:t>, kapalı ayakkabı giyilmesi</w:t>
            </w:r>
            <w:r>
              <w:t xml:space="preserve"> </w:t>
            </w:r>
            <w:r w:rsidR="00E62D1C">
              <w:t>gerektiğini biliyorum.</w:t>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640"/>
        </w:trPr>
        <w:tc>
          <w:tcPr>
            <w:tcW w:w="7896" w:type="dxa"/>
            <w:gridSpan w:val="3"/>
            <w:tcBorders>
              <w:top w:val="nil"/>
              <w:bottom w:val="nil"/>
              <w:right w:val="nil"/>
            </w:tcBorders>
            <w:vAlign w:val="center"/>
          </w:tcPr>
          <w:p w:rsidR="00CA10C5" w:rsidRDefault="00C2457B">
            <w:pPr>
              <w:numPr>
                <w:ilvl w:val="0"/>
                <w:numId w:val="2"/>
              </w:numPr>
              <w:ind w:left="171" w:hanging="171"/>
              <w:jc w:val="both"/>
            </w:pPr>
            <w:r>
              <w:t>Gerekli kişisel ko</w:t>
            </w:r>
            <w:r w:rsidR="00E62D1C">
              <w:t xml:space="preserve">ruyucu </w:t>
            </w:r>
            <w:proofErr w:type="gramStart"/>
            <w:r w:rsidR="00E62D1C">
              <w:t>ekipmanları</w:t>
            </w:r>
            <w:proofErr w:type="gramEnd"/>
            <w:r w:rsidR="00E62D1C">
              <w:t xml:space="preserve"> kullanmam gerektiğini biliyorum. </w:t>
            </w:r>
            <w:r w:rsidR="00E62D1C">
              <w:tab/>
            </w:r>
            <w:r w:rsidR="00E62D1C">
              <w:tab/>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680"/>
        </w:trPr>
        <w:tc>
          <w:tcPr>
            <w:tcW w:w="7896" w:type="dxa"/>
            <w:gridSpan w:val="3"/>
            <w:tcBorders>
              <w:top w:val="nil"/>
              <w:bottom w:val="nil"/>
              <w:right w:val="nil"/>
            </w:tcBorders>
            <w:vAlign w:val="center"/>
          </w:tcPr>
          <w:p w:rsidR="00CA10C5" w:rsidRDefault="00E62D1C">
            <w:pPr>
              <w:numPr>
                <w:ilvl w:val="0"/>
                <w:numId w:val="2"/>
              </w:numPr>
              <w:pBdr>
                <w:top w:val="nil"/>
                <w:left w:val="nil"/>
                <w:bottom w:val="nil"/>
                <w:right w:val="nil"/>
                <w:between w:val="nil"/>
              </w:pBdr>
              <w:spacing w:after="200" w:line="276" w:lineRule="auto"/>
              <w:ind w:left="171" w:hanging="142"/>
              <w:contextualSpacing/>
              <w:jc w:val="both"/>
              <w:rPr>
                <w:b/>
                <w:color w:val="000000"/>
              </w:rPr>
            </w:pPr>
            <w:r>
              <w:rPr>
                <w:color w:val="000000"/>
              </w:rPr>
              <w:t>Laboratuvara yiyecek ve içecekle girmemem gerektiğini ve sigara içilmeyeceğini biliyorum.</w:t>
            </w:r>
            <w:r>
              <w:rPr>
                <w:b/>
                <w:color w:val="000000"/>
              </w:rPr>
              <w:t xml:space="preserve">  </w:t>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800"/>
        </w:trPr>
        <w:tc>
          <w:tcPr>
            <w:tcW w:w="7896" w:type="dxa"/>
            <w:gridSpan w:val="3"/>
            <w:tcBorders>
              <w:top w:val="nil"/>
              <w:bottom w:val="nil"/>
              <w:right w:val="nil"/>
            </w:tcBorders>
            <w:vAlign w:val="center"/>
          </w:tcPr>
          <w:p w:rsidR="00CA10C5" w:rsidRDefault="00E62D1C">
            <w:pPr>
              <w:numPr>
                <w:ilvl w:val="0"/>
                <w:numId w:val="2"/>
              </w:numPr>
              <w:pBdr>
                <w:top w:val="nil"/>
                <w:left w:val="nil"/>
                <w:bottom w:val="nil"/>
                <w:right w:val="nil"/>
                <w:between w:val="nil"/>
              </w:pBdr>
              <w:spacing w:after="200" w:line="276" w:lineRule="auto"/>
              <w:ind w:left="171" w:hanging="142"/>
              <w:contextualSpacing/>
              <w:jc w:val="both"/>
              <w:rPr>
                <w:color w:val="000000"/>
              </w:rPr>
            </w:pPr>
            <w:r>
              <w:rPr>
                <w:color w:val="000000"/>
              </w:rPr>
              <w:t xml:space="preserve">Bütün hasarlı veya kırık </w:t>
            </w:r>
            <w:proofErr w:type="gramStart"/>
            <w:r>
              <w:rPr>
                <w:color w:val="000000"/>
              </w:rPr>
              <w:t>ekipmanların</w:t>
            </w:r>
            <w:proofErr w:type="gramEnd"/>
            <w:r>
              <w:rPr>
                <w:color w:val="000000"/>
              </w:rPr>
              <w:t xml:space="preserve"> anında Laboratuvar Sorumlusuna bildirilmesi gerektiğini biliyorum.</w:t>
            </w:r>
            <w:r>
              <w:rPr>
                <w:b/>
                <w:color w:val="000000"/>
              </w:rPr>
              <w:t xml:space="preserve"> </w:t>
            </w:r>
            <w:r>
              <w:rPr>
                <w:b/>
                <w:color w:val="000000"/>
              </w:rPr>
              <w:tab/>
            </w:r>
            <w:r>
              <w:rPr>
                <w:b/>
                <w:color w:val="000000"/>
              </w:rPr>
              <w:tab/>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540"/>
        </w:trPr>
        <w:tc>
          <w:tcPr>
            <w:tcW w:w="7896" w:type="dxa"/>
            <w:gridSpan w:val="3"/>
            <w:tcBorders>
              <w:top w:val="nil"/>
              <w:bottom w:val="nil"/>
              <w:right w:val="nil"/>
            </w:tcBorders>
            <w:vAlign w:val="center"/>
          </w:tcPr>
          <w:p w:rsidR="00CA10C5" w:rsidRDefault="00E62D1C" w:rsidP="00C2457B">
            <w:pPr>
              <w:numPr>
                <w:ilvl w:val="0"/>
                <w:numId w:val="2"/>
              </w:numPr>
              <w:pBdr>
                <w:top w:val="nil"/>
                <w:left w:val="nil"/>
                <w:bottom w:val="nil"/>
                <w:right w:val="nil"/>
                <w:between w:val="nil"/>
              </w:pBdr>
              <w:spacing w:after="200" w:line="276" w:lineRule="auto"/>
              <w:ind w:left="171" w:hanging="142"/>
              <w:contextualSpacing/>
              <w:jc w:val="both"/>
              <w:rPr>
                <w:color w:val="000000"/>
              </w:rPr>
            </w:pPr>
            <w:r>
              <w:rPr>
                <w:color w:val="000000"/>
              </w:rPr>
              <w:t xml:space="preserve">Acil durum </w:t>
            </w:r>
            <w:proofErr w:type="gramStart"/>
            <w:r>
              <w:rPr>
                <w:color w:val="000000"/>
              </w:rPr>
              <w:t>prosedürleri</w:t>
            </w:r>
            <w:proofErr w:type="gramEnd"/>
            <w:r>
              <w:rPr>
                <w:color w:val="000000"/>
              </w:rPr>
              <w:t xml:space="preserve"> hakkında bilg</w:t>
            </w:r>
            <w:r w:rsidR="00C2457B">
              <w:rPr>
                <w:color w:val="000000"/>
              </w:rPr>
              <w:t>i sahibiyim. Yangın tüplerinin</w:t>
            </w:r>
            <w:r>
              <w:rPr>
                <w:color w:val="000000"/>
              </w:rPr>
              <w:t>, acil durum çıkışlarının yerlerini biliyorum.</w:t>
            </w:r>
          </w:p>
        </w:tc>
        <w:tc>
          <w:tcPr>
            <w:tcW w:w="888" w:type="dxa"/>
            <w:gridSpan w:val="2"/>
            <w:tcBorders>
              <w:top w:val="nil"/>
              <w:left w:val="nil"/>
              <w:bottom w:val="nil"/>
              <w:right w:val="nil"/>
            </w:tcBorders>
            <w:vAlign w:val="center"/>
          </w:tcPr>
          <w:p w:rsidR="00CA10C5" w:rsidRDefault="00E62D1C">
            <w:pPr>
              <w:rPr>
                <w:b/>
                <w:sz w:val="32"/>
                <w:szCs w:val="32"/>
              </w:rPr>
            </w:pPr>
            <w:r>
              <w:rPr>
                <w:b/>
                <w:sz w:val="32"/>
                <w:szCs w:val="32"/>
              </w:rPr>
              <w:t>◻</w:t>
            </w:r>
          </w:p>
        </w:tc>
        <w:tc>
          <w:tcPr>
            <w:tcW w:w="844" w:type="dxa"/>
            <w:tcBorders>
              <w:top w:val="nil"/>
              <w:left w:val="nil"/>
              <w:bottom w:val="nil"/>
            </w:tcBorders>
            <w:vAlign w:val="center"/>
          </w:tcPr>
          <w:p w:rsidR="00CA10C5" w:rsidRDefault="00E62D1C">
            <w:pPr>
              <w:rPr>
                <w:b/>
                <w:sz w:val="32"/>
                <w:szCs w:val="32"/>
              </w:rPr>
            </w:pPr>
            <w:r>
              <w:rPr>
                <w:b/>
                <w:sz w:val="32"/>
                <w:szCs w:val="32"/>
              </w:rPr>
              <w:t>◻</w:t>
            </w:r>
          </w:p>
        </w:tc>
      </w:tr>
      <w:tr w:rsidR="00CA10C5">
        <w:trPr>
          <w:trHeight w:val="800"/>
        </w:trPr>
        <w:tc>
          <w:tcPr>
            <w:tcW w:w="7896" w:type="dxa"/>
            <w:gridSpan w:val="3"/>
            <w:tcBorders>
              <w:top w:val="nil"/>
              <w:bottom w:val="single" w:sz="4" w:space="0" w:color="000000"/>
              <w:right w:val="nil"/>
            </w:tcBorders>
            <w:vAlign w:val="center"/>
          </w:tcPr>
          <w:p w:rsidR="00CA10C5" w:rsidRDefault="00E62D1C">
            <w:pPr>
              <w:numPr>
                <w:ilvl w:val="0"/>
                <w:numId w:val="2"/>
              </w:numPr>
              <w:pBdr>
                <w:top w:val="nil"/>
                <w:left w:val="nil"/>
                <w:bottom w:val="nil"/>
                <w:right w:val="nil"/>
                <w:between w:val="nil"/>
              </w:pBdr>
              <w:spacing w:after="200" w:line="276" w:lineRule="auto"/>
              <w:ind w:left="171" w:hanging="142"/>
              <w:contextualSpacing/>
              <w:jc w:val="both"/>
              <w:rPr>
                <w:color w:val="000000"/>
              </w:rPr>
            </w:pPr>
            <w:r>
              <w:rPr>
                <w:color w:val="000000"/>
              </w:rPr>
              <w:t>Özel sağlık sorunlarım varsa bu durumumu Laboratuvar Sorumlusuna yazılı olarak beyan etmem gerektiğini biliyorum.</w:t>
            </w:r>
          </w:p>
        </w:tc>
        <w:tc>
          <w:tcPr>
            <w:tcW w:w="888" w:type="dxa"/>
            <w:gridSpan w:val="2"/>
            <w:tcBorders>
              <w:top w:val="nil"/>
              <w:left w:val="nil"/>
              <w:bottom w:val="single" w:sz="4" w:space="0" w:color="000000"/>
              <w:right w:val="nil"/>
            </w:tcBorders>
            <w:vAlign w:val="center"/>
          </w:tcPr>
          <w:p w:rsidR="00CA10C5" w:rsidRDefault="00E62D1C">
            <w:pPr>
              <w:rPr>
                <w:b/>
                <w:sz w:val="32"/>
                <w:szCs w:val="32"/>
              </w:rPr>
            </w:pPr>
            <w:r>
              <w:rPr>
                <w:b/>
                <w:sz w:val="32"/>
                <w:szCs w:val="32"/>
              </w:rPr>
              <w:t>◻</w:t>
            </w:r>
          </w:p>
        </w:tc>
        <w:tc>
          <w:tcPr>
            <w:tcW w:w="844" w:type="dxa"/>
            <w:tcBorders>
              <w:top w:val="nil"/>
              <w:left w:val="nil"/>
              <w:bottom w:val="single" w:sz="4" w:space="0" w:color="000000"/>
            </w:tcBorders>
            <w:vAlign w:val="center"/>
          </w:tcPr>
          <w:p w:rsidR="00CA10C5" w:rsidRDefault="00E62D1C">
            <w:pPr>
              <w:rPr>
                <w:b/>
                <w:sz w:val="32"/>
                <w:szCs w:val="32"/>
              </w:rPr>
            </w:pPr>
            <w:r>
              <w:rPr>
                <w:b/>
                <w:sz w:val="32"/>
                <w:szCs w:val="32"/>
              </w:rPr>
              <w:t>◻</w:t>
            </w:r>
          </w:p>
        </w:tc>
      </w:tr>
      <w:tr w:rsidR="00CA10C5">
        <w:trPr>
          <w:trHeight w:val="800"/>
        </w:trPr>
        <w:tc>
          <w:tcPr>
            <w:tcW w:w="9628" w:type="dxa"/>
            <w:gridSpan w:val="6"/>
            <w:tcBorders>
              <w:top w:val="single" w:sz="4" w:space="0" w:color="000000"/>
              <w:bottom w:val="single" w:sz="4" w:space="0" w:color="000000"/>
            </w:tcBorders>
            <w:vAlign w:val="center"/>
          </w:tcPr>
          <w:p w:rsidR="00CA10C5" w:rsidRDefault="00E62D1C" w:rsidP="00171494">
            <w:pPr>
              <w:jc w:val="both"/>
            </w:pPr>
            <w:r>
              <w:t xml:space="preserve">Güvenliğimiz için hazırlanmış olan “Laboratuvar güvenliği ve Çalışma Kuralları Formunu” </w:t>
            </w:r>
            <w:r>
              <w:rPr>
                <w:b/>
                <w:u w:val="single"/>
              </w:rPr>
              <w:t>okudum ve onayladım</w:t>
            </w:r>
            <w:r>
              <w:t xml:space="preserve">. Tüm kurallara uymayı </w:t>
            </w:r>
            <w:r>
              <w:rPr>
                <w:b/>
                <w:u w:val="single"/>
              </w:rPr>
              <w:t>kabul ve taahhüt ediyorum</w:t>
            </w:r>
            <w:r>
              <w:t xml:space="preserve">. Bu kurallara uymadığım takdirde </w:t>
            </w:r>
            <w:r>
              <w:rPr>
                <w:b/>
              </w:rPr>
              <w:t>yazılı uyarı alacağımı</w:t>
            </w:r>
            <w:r>
              <w:t xml:space="preserve"> ve </w:t>
            </w:r>
            <w:r>
              <w:rPr>
                <w:b/>
              </w:rPr>
              <w:t>laboratuvardan uzaklaştırılacağımı</w:t>
            </w:r>
            <w:r>
              <w:t xml:space="preserve"> biliyorum. Ayrıca, Kurallara uymadığım takdirde oluşabilecek her türlü </w:t>
            </w:r>
            <w:r>
              <w:rPr>
                <w:b/>
              </w:rPr>
              <w:t>maddi ve manevi zarardan</w:t>
            </w:r>
            <w:r>
              <w:t xml:space="preserve"> laboratuvarın sorumlu olmadığını ve tarafımdan tazmin edileceğini biliyor ve kabul ediyorum.</w:t>
            </w:r>
          </w:p>
        </w:tc>
      </w:tr>
      <w:tr w:rsidR="00CA10C5">
        <w:trPr>
          <w:trHeight w:val="460"/>
        </w:trPr>
        <w:tc>
          <w:tcPr>
            <w:tcW w:w="2547" w:type="dxa"/>
            <w:vAlign w:val="center"/>
          </w:tcPr>
          <w:p w:rsidR="00CA10C5" w:rsidRDefault="00E62D1C">
            <w:pPr>
              <w:pBdr>
                <w:top w:val="nil"/>
                <w:left w:val="nil"/>
                <w:bottom w:val="nil"/>
                <w:right w:val="nil"/>
                <w:between w:val="nil"/>
              </w:pBdr>
              <w:tabs>
                <w:tab w:val="left" w:pos="1276"/>
              </w:tabs>
              <w:rPr>
                <w:b/>
                <w:color w:val="000000"/>
              </w:rPr>
            </w:pPr>
            <w:r>
              <w:rPr>
                <w:b/>
                <w:color w:val="000000"/>
              </w:rPr>
              <w:t>İlgili Laboratuvar Dersi</w:t>
            </w:r>
          </w:p>
        </w:tc>
        <w:tc>
          <w:tcPr>
            <w:tcW w:w="7081" w:type="dxa"/>
            <w:gridSpan w:val="5"/>
            <w:vAlign w:val="center"/>
          </w:tcPr>
          <w:p w:rsidR="00CA10C5" w:rsidRDefault="00CA10C5">
            <w:pPr>
              <w:pBdr>
                <w:top w:val="nil"/>
                <w:left w:val="nil"/>
                <w:bottom w:val="nil"/>
                <w:right w:val="nil"/>
                <w:between w:val="nil"/>
              </w:pBdr>
              <w:tabs>
                <w:tab w:val="left" w:pos="1276"/>
              </w:tabs>
              <w:rPr>
                <w:b/>
                <w:color w:val="000000"/>
              </w:rPr>
            </w:pPr>
          </w:p>
        </w:tc>
      </w:tr>
      <w:tr w:rsidR="00CA10C5">
        <w:trPr>
          <w:trHeight w:val="460"/>
        </w:trPr>
        <w:tc>
          <w:tcPr>
            <w:tcW w:w="2547" w:type="dxa"/>
            <w:vAlign w:val="center"/>
          </w:tcPr>
          <w:p w:rsidR="00CA10C5" w:rsidRDefault="00E62D1C">
            <w:pPr>
              <w:pBdr>
                <w:top w:val="nil"/>
                <w:left w:val="nil"/>
                <w:bottom w:val="nil"/>
                <w:right w:val="nil"/>
                <w:between w:val="nil"/>
              </w:pBdr>
              <w:tabs>
                <w:tab w:val="left" w:pos="1276"/>
              </w:tabs>
              <w:rPr>
                <w:b/>
                <w:color w:val="000000"/>
              </w:rPr>
            </w:pPr>
            <w:r>
              <w:rPr>
                <w:b/>
                <w:color w:val="000000"/>
              </w:rPr>
              <w:t>Tarih</w:t>
            </w:r>
          </w:p>
        </w:tc>
        <w:tc>
          <w:tcPr>
            <w:tcW w:w="7081" w:type="dxa"/>
            <w:gridSpan w:val="5"/>
            <w:vAlign w:val="center"/>
          </w:tcPr>
          <w:p w:rsidR="00CA10C5" w:rsidRDefault="00CA10C5">
            <w:pPr>
              <w:pBdr>
                <w:top w:val="nil"/>
                <w:left w:val="nil"/>
                <w:bottom w:val="nil"/>
                <w:right w:val="nil"/>
                <w:between w:val="nil"/>
              </w:pBdr>
              <w:tabs>
                <w:tab w:val="left" w:pos="1276"/>
              </w:tabs>
              <w:rPr>
                <w:b/>
                <w:color w:val="000000"/>
              </w:rPr>
            </w:pPr>
          </w:p>
        </w:tc>
      </w:tr>
      <w:tr w:rsidR="00CA10C5">
        <w:trPr>
          <w:trHeight w:val="460"/>
        </w:trPr>
        <w:tc>
          <w:tcPr>
            <w:tcW w:w="2547" w:type="dxa"/>
            <w:vAlign w:val="center"/>
          </w:tcPr>
          <w:p w:rsidR="00CA10C5" w:rsidRDefault="00E62D1C">
            <w:pPr>
              <w:pBdr>
                <w:top w:val="nil"/>
                <w:left w:val="nil"/>
                <w:bottom w:val="nil"/>
                <w:right w:val="nil"/>
                <w:between w:val="nil"/>
              </w:pBdr>
              <w:tabs>
                <w:tab w:val="left" w:pos="1276"/>
              </w:tabs>
              <w:rPr>
                <w:b/>
                <w:color w:val="000000"/>
              </w:rPr>
            </w:pPr>
            <w:r>
              <w:rPr>
                <w:b/>
                <w:color w:val="000000"/>
              </w:rPr>
              <w:t>Öğrenci No</w:t>
            </w:r>
          </w:p>
        </w:tc>
        <w:tc>
          <w:tcPr>
            <w:tcW w:w="7081" w:type="dxa"/>
            <w:gridSpan w:val="5"/>
            <w:vAlign w:val="center"/>
          </w:tcPr>
          <w:p w:rsidR="00CA10C5" w:rsidRDefault="00CA10C5">
            <w:pPr>
              <w:pBdr>
                <w:top w:val="nil"/>
                <w:left w:val="nil"/>
                <w:bottom w:val="nil"/>
                <w:right w:val="nil"/>
                <w:between w:val="nil"/>
              </w:pBdr>
              <w:tabs>
                <w:tab w:val="left" w:pos="1276"/>
              </w:tabs>
              <w:rPr>
                <w:b/>
                <w:color w:val="000000"/>
              </w:rPr>
            </w:pPr>
          </w:p>
        </w:tc>
      </w:tr>
      <w:tr w:rsidR="00CA10C5">
        <w:trPr>
          <w:trHeight w:val="460"/>
        </w:trPr>
        <w:tc>
          <w:tcPr>
            <w:tcW w:w="2547" w:type="dxa"/>
            <w:vAlign w:val="center"/>
          </w:tcPr>
          <w:p w:rsidR="00CA10C5" w:rsidRDefault="00E62D1C">
            <w:pPr>
              <w:pBdr>
                <w:top w:val="nil"/>
                <w:left w:val="nil"/>
                <w:bottom w:val="nil"/>
                <w:right w:val="nil"/>
                <w:between w:val="nil"/>
              </w:pBdr>
              <w:tabs>
                <w:tab w:val="left" w:pos="1276"/>
              </w:tabs>
              <w:rPr>
                <w:b/>
                <w:color w:val="000000"/>
              </w:rPr>
            </w:pPr>
            <w:r>
              <w:rPr>
                <w:b/>
                <w:color w:val="000000"/>
              </w:rPr>
              <w:t>Adı Soyadı</w:t>
            </w:r>
          </w:p>
        </w:tc>
        <w:tc>
          <w:tcPr>
            <w:tcW w:w="7081" w:type="dxa"/>
            <w:gridSpan w:val="5"/>
            <w:vAlign w:val="center"/>
          </w:tcPr>
          <w:p w:rsidR="00CA10C5" w:rsidRDefault="00CA10C5">
            <w:pPr>
              <w:pBdr>
                <w:top w:val="nil"/>
                <w:left w:val="nil"/>
                <w:bottom w:val="nil"/>
                <w:right w:val="nil"/>
                <w:between w:val="nil"/>
              </w:pBdr>
              <w:tabs>
                <w:tab w:val="left" w:pos="1276"/>
              </w:tabs>
              <w:rPr>
                <w:b/>
                <w:color w:val="000000"/>
              </w:rPr>
            </w:pPr>
          </w:p>
        </w:tc>
      </w:tr>
      <w:tr w:rsidR="00CA10C5">
        <w:trPr>
          <w:trHeight w:val="460"/>
        </w:trPr>
        <w:tc>
          <w:tcPr>
            <w:tcW w:w="2547" w:type="dxa"/>
            <w:tcBorders>
              <w:bottom w:val="single" w:sz="4" w:space="0" w:color="000000"/>
            </w:tcBorders>
            <w:vAlign w:val="center"/>
          </w:tcPr>
          <w:p w:rsidR="00CA10C5" w:rsidRDefault="00E62D1C">
            <w:pPr>
              <w:pBdr>
                <w:top w:val="nil"/>
                <w:left w:val="nil"/>
                <w:bottom w:val="nil"/>
                <w:right w:val="nil"/>
                <w:between w:val="nil"/>
              </w:pBdr>
              <w:tabs>
                <w:tab w:val="left" w:pos="1276"/>
              </w:tabs>
              <w:rPr>
                <w:b/>
                <w:color w:val="000000"/>
              </w:rPr>
            </w:pPr>
            <w:proofErr w:type="gramStart"/>
            <w:r>
              <w:rPr>
                <w:b/>
                <w:color w:val="000000"/>
              </w:rPr>
              <w:t>imza</w:t>
            </w:r>
            <w:proofErr w:type="gramEnd"/>
          </w:p>
        </w:tc>
        <w:tc>
          <w:tcPr>
            <w:tcW w:w="7081" w:type="dxa"/>
            <w:gridSpan w:val="5"/>
            <w:tcBorders>
              <w:bottom w:val="single" w:sz="4" w:space="0" w:color="000000"/>
            </w:tcBorders>
            <w:vAlign w:val="center"/>
          </w:tcPr>
          <w:p w:rsidR="00CA10C5" w:rsidRDefault="00CA10C5">
            <w:pPr>
              <w:pBdr>
                <w:top w:val="nil"/>
                <w:left w:val="nil"/>
                <w:bottom w:val="nil"/>
                <w:right w:val="nil"/>
                <w:between w:val="nil"/>
              </w:pBdr>
              <w:tabs>
                <w:tab w:val="left" w:pos="1276"/>
              </w:tabs>
              <w:rPr>
                <w:b/>
                <w:color w:val="000000"/>
              </w:rPr>
            </w:pPr>
          </w:p>
        </w:tc>
      </w:tr>
    </w:tbl>
    <w:p w:rsidR="00CA10C5" w:rsidRDefault="00E62D1C">
      <w:pPr>
        <w:spacing w:after="0" w:line="240" w:lineRule="auto"/>
        <w:jc w:val="both"/>
      </w:pPr>
      <w:bookmarkStart w:id="0" w:name="_gjdgxs" w:colFirst="0" w:colLast="0"/>
      <w:bookmarkEnd w:id="0"/>
      <w:r>
        <w:rPr>
          <w:sz w:val="16"/>
          <w:szCs w:val="16"/>
        </w:rPr>
        <w:t>*Belgenin hazırlanmasında; ESOGÜ Mühendislik Mimarlık Fakültesi, Kimya Mühendisliği Bölümü, Laboratuvar Güvenliği ve Çalışma Kuralları (</w:t>
      </w:r>
      <w:hyperlink r:id="rId8">
        <w:r>
          <w:rPr>
            <w:color w:val="0000FF"/>
            <w:sz w:val="16"/>
            <w:szCs w:val="16"/>
            <w:u w:val="single"/>
          </w:rPr>
          <w:t>http://kimyamuh.ogu.edu.tr/belgeler/labkurallari.pdf</w:t>
        </w:r>
      </w:hyperlink>
      <w:r>
        <w:rPr>
          <w:sz w:val="16"/>
          <w:szCs w:val="16"/>
        </w:rPr>
        <w:t>) Kaynağından yararlanılmıştır.</w:t>
      </w:r>
      <w:r>
        <w:rPr>
          <w:sz w:val="16"/>
          <w:szCs w:val="16"/>
        </w:rPr>
        <w:br/>
      </w:r>
    </w:p>
    <w:sectPr w:rsidR="00CA10C5">
      <w:headerReference w:type="even" r:id="rId9"/>
      <w:headerReference w:type="default" r:id="rId10"/>
      <w:footerReference w:type="even" r:id="rId11"/>
      <w:footerReference w:type="default" r:id="rId12"/>
      <w:headerReference w:type="first" r:id="rId13"/>
      <w:footerReference w:type="first" r:id="rId14"/>
      <w:pgSz w:w="11906" w:h="16838"/>
      <w:pgMar w:top="821" w:right="1134" w:bottom="1134"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53" w:rsidRDefault="00E97053">
      <w:pPr>
        <w:spacing w:after="0" w:line="240" w:lineRule="auto"/>
      </w:pPr>
      <w:r>
        <w:separator/>
      </w:r>
    </w:p>
  </w:endnote>
  <w:endnote w:type="continuationSeparator" w:id="0">
    <w:p w:rsidR="00E97053" w:rsidRDefault="00E97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32" w:rsidRDefault="006677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32" w:rsidRDefault="0066773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32" w:rsidRDefault="006677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53" w:rsidRDefault="00E97053">
      <w:pPr>
        <w:spacing w:after="0" w:line="240" w:lineRule="auto"/>
      </w:pPr>
      <w:r>
        <w:separator/>
      </w:r>
    </w:p>
  </w:footnote>
  <w:footnote w:type="continuationSeparator" w:id="0">
    <w:p w:rsidR="00E97053" w:rsidRDefault="00E97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32" w:rsidRDefault="006677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0C5" w:rsidRDefault="00CA10C5">
    <w:pPr>
      <w:widowControl w:val="0"/>
      <w:pBdr>
        <w:top w:val="nil"/>
        <w:left w:val="nil"/>
        <w:bottom w:val="nil"/>
        <w:right w:val="nil"/>
        <w:between w:val="nil"/>
      </w:pBdr>
      <w:spacing w:after="0"/>
    </w:pPr>
  </w:p>
  <w:tbl>
    <w:tblPr>
      <w:tblStyle w:val="a4"/>
      <w:tblW w:w="96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4842"/>
      <w:gridCol w:w="3420"/>
    </w:tblGrid>
    <w:tr w:rsidR="00667732">
      <w:trPr>
        <w:trHeight w:val="300"/>
      </w:trPr>
      <w:tc>
        <w:tcPr>
          <w:tcW w:w="1384" w:type="dxa"/>
          <w:vMerge w:val="restart"/>
          <w:vAlign w:val="center"/>
        </w:tcPr>
        <w:p w:rsidR="00667732" w:rsidRDefault="00667732">
          <w:pPr>
            <w:spacing w:after="0" w:line="240" w:lineRule="auto"/>
            <w:jc w:val="center"/>
            <w:rPr>
              <w:rFonts w:ascii="Times New Roman" w:eastAsia="Times New Roman" w:hAnsi="Times New Roman" w:cs="Times New Roman"/>
              <w:sz w:val="24"/>
              <w:szCs w:val="24"/>
            </w:rPr>
          </w:pPr>
          <w:r>
            <w:rPr>
              <w:noProof/>
            </w:rPr>
            <w:drawing>
              <wp:inline distT="0" distB="0" distL="0" distR="0" wp14:anchorId="15952E1E" wp14:editId="1716E5E8">
                <wp:extent cx="707390" cy="93853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7390" cy="938530"/>
                        </a:xfrm>
                        <a:prstGeom prst="rect">
                          <a:avLst/>
                        </a:prstGeom>
                        <a:ln/>
                      </pic:spPr>
                    </pic:pic>
                  </a:graphicData>
                </a:graphic>
              </wp:inline>
            </w:drawing>
          </w:r>
        </w:p>
      </w:tc>
      <w:tc>
        <w:tcPr>
          <w:tcW w:w="4842" w:type="dxa"/>
          <w:vMerge w:val="restart"/>
          <w:vAlign w:val="center"/>
        </w:tcPr>
        <w:p w:rsidR="00667732" w:rsidRDefault="00667732">
          <w:pPr>
            <w:spacing w:after="0" w:line="240" w:lineRule="auto"/>
            <w:jc w:val="center"/>
            <w:rPr>
              <w:b/>
            </w:rPr>
          </w:pPr>
          <w:r>
            <w:rPr>
              <w:b/>
            </w:rPr>
            <w:t>SAKARYA ÜNİVERSİTESİ</w:t>
          </w:r>
        </w:p>
        <w:p w:rsidR="00667732" w:rsidRDefault="00667732">
          <w:pPr>
            <w:spacing w:after="0" w:line="240" w:lineRule="auto"/>
            <w:jc w:val="center"/>
            <w:rPr>
              <w:b/>
            </w:rPr>
          </w:pPr>
          <w:r>
            <w:rPr>
              <w:b/>
            </w:rPr>
            <w:t xml:space="preserve">MÜHENDİSLİK FAKÜLTESİ </w:t>
          </w:r>
        </w:p>
        <w:p w:rsidR="00667732" w:rsidRDefault="00667732">
          <w:pPr>
            <w:spacing w:after="0" w:line="360" w:lineRule="auto"/>
            <w:jc w:val="center"/>
            <w:rPr>
              <w:rFonts w:ascii="Times New Roman" w:eastAsia="Times New Roman" w:hAnsi="Times New Roman" w:cs="Times New Roman"/>
              <w:b/>
              <w:sz w:val="24"/>
              <w:szCs w:val="24"/>
            </w:rPr>
          </w:pPr>
          <w:r w:rsidRPr="00C2457B">
            <w:rPr>
              <w:b/>
            </w:rPr>
            <w:t>ENDÜSTRİ MÜHENDİSLİĞİ BÖLÜMÜ</w:t>
          </w:r>
        </w:p>
      </w:tc>
      <w:tc>
        <w:tcPr>
          <w:tcW w:w="3420" w:type="dxa"/>
        </w:tcPr>
        <w:p w:rsidR="00667732" w:rsidRPr="007F228E" w:rsidRDefault="00667732" w:rsidP="00667732">
          <w:pPr>
            <w:spacing w:after="0" w:line="240" w:lineRule="auto"/>
          </w:pPr>
          <w:r w:rsidRPr="007F228E">
            <w:t xml:space="preserve">Dokuman No: </w:t>
          </w:r>
          <w:proofErr w:type="gramStart"/>
          <w:r w:rsidRPr="007F228E">
            <w:t>END</w:t>
          </w:r>
          <w:r w:rsidRPr="007F228E">
            <w:t>M.F</w:t>
          </w:r>
          <w:proofErr w:type="gramEnd"/>
          <w:r w:rsidRPr="007F228E">
            <w:t>.07</w:t>
          </w:r>
        </w:p>
      </w:tc>
    </w:tr>
    <w:tr w:rsidR="00667732">
      <w:trPr>
        <w:trHeight w:val="300"/>
      </w:trPr>
      <w:tc>
        <w:tcPr>
          <w:tcW w:w="1384" w:type="dxa"/>
          <w:vMerge/>
          <w:vAlign w:val="center"/>
        </w:tcPr>
        <w:p w:rsidR="00667732" w:rsidRDefault="00667732">
          <w:pPr>
            <w:widowControl w:val="0"/>
            <w:pBdr>
              <w:top w:val="nil"/>
              <w:left w:val="nil"/>
              <w:bottom w:val="nil"/>
              <w:right w:val="nil"/>
              <w:between w:val="nil"/>
            </w:pBdr>
            <w:spacing w:after="0"/>
            <w:rPr>
              <w:highlight w:val="yellow"/>
            </w:rPr>
          </w:pPr>
        </w:p>
      </w:tc>
      <w:tc>
        <w:tcPr>
          <w:tcW w:w="4842" w:type="dxa"/>
          <w:vMerge/>
          <w:vAlign w:val="center"/>
        </w:tcPr>
        <w:p w:rsidR="00667732" w:rsidRDefault="00667732">
          <w:pPr>
            <w:widowControl w:val="0"/>
            <w:pBdr>
              <w:top w:val="nil"/>
              <w:left w:val="nil"/>
              <w:bottom w:val="nil"/>
              <w:right w:val="nil"/>
              <w:between w:val="nil"/>
            </w:pBdr>
            <w:spacing w:after="0"/>
            <w:rPr>
              <w:highlight w:val="yellow"/>
            </w:rPr>
          </w:pPr>
        </w:p>
      </w:tc>
      <w:tc>
        <w:tcPr>
          <w:tcW w:w="3420" w:type="dxa"/>
        </w:tcPr>
        <w:p w:rsidR="00667732" w:rsidRPr="007F228E" w:rsidRDefault="00667732" w:rsidP="00667732">
          <w:pPr>
            <w:spacing w:after="0" w:line="240" w:lineRule="auto"/>
          </w:pPr>
          <w:r w:rsidRPr="007F228E">
            <w:t xml:space="preserve">Yayın Tarihi: </w:t>
          </w:r>
          <w:proofErr w:type="gramStart"/>
          <w:r w:rsidRPr="007F228E">
            <w:t>22</w:t>
          </w:r>
          <w:r w:rsidRPr="007F228E">
            <w:t>/10/201</w:t>
          </w:r>
          <w:r w:rsidRPr="007F228E">
            <w:t>8</w:t>
          </w:r>
          <w:proofErr w:type="gramEnd"/>
        </w:p>
      </w:tc>
    </w:tr>
    <w:tr w:rsidR="00667732">
      <w:trPr>
        <w:trHeight w:val="300"/>
      </w:trPr>
      <w:tc>
        <w:tcPr>
          <w:tcW w:w="1384" w:type="dxa"/>
          <w:vMerge/>
          <w:vAlign w:val="center"/>
        </w:tcPr>
        <w:p w:rsidR="00667732" w:rsidRDefault="00667732">
          <w:pPr>
            <w:widowControl w:val="0"/>
            <w:pBdr>
              <w:top w:val="nil"/>
              <w:left w:val="nil"/>
              <w:bottom w:val="nil"/>
              <w:right w:val="nil"/>
              <w:between w:val="nil"/>
            </w:pBdr>
            <w:spacing w:after="0"/>
            <w:rPr>
              <w:highlight w:val="yellow"/>
            </w:rPr>
          </w:pPr>
        </w:p>
      </w:tc>
      <w:tc>
        <w:tcPr>
          <w:tcW w:w="4842" w:type="dxa"/>
          <w:vMerge/>
          <w:vAlign w:val="center"/>
        </w:tcPr>
        <w:p w:rsidR="00667732" w:rsidRDefault="00667732">
          <w:pPr>
            <w:widowControl w:val="0"/>
            <w:pBdr>
              <w:top w:val="nil"/>
              <w:left w:val="nil"/>
              <w:bottom w:val="nil"/>
              <w:right w:val="nil"/>
              <w:between w:val="nil"/>
            </w:pBdr>
            <w:spacing w:after="0"/>
            <w:rPr>
              <w:highlight w:val="yellow"/>
            </w:rPr>
          </w:pPr>
        </w:p>
      </w:tc>
      <w:tc>
        <w:tcPr>
          <w:tcW w:w="3420" w:type="dxa"/>
        </w:tcPr>
        <w:p w:rsidR="00667732" w:rsidRPr="007F228E" w:rsidRDefault="00667732" w:rsidP="00667732">
          <w:pPr>
            <w:spacing w:after="0" w:line="240" w:lineRule="auto"/>
          </w:pPr>
          <w:r w:rsidRPr="007F228E">
            <w:t>Revizyon No/ Tarih: 01/</w:t>
          </w:r>
          <w:r w:rsidRPr="007F228E">
            <w:t>22</w:t>
          </w:r>
          <w:r w:rsidRPr="007F228E">
            <w:t>.10.2018</w:t>
          </w:r>
        </w:p>
      </w:tc>
    </w:tr>
    <w:tr w:rsidR="00667732">
      <w:trPr>
        <w:trHeight w:val="300"/>
      </w:trPr>
      <w:tc>
        <w:tcPr>
          <w:tcW w:w="1384" w:type="dxa"/>
          <w:vMerge/>
          <w:vAlign w:val="center"/>
        </w:tcPr>
        <w:p w:rsidR="00667732" w:rsidRDefault="00667732">
          <w:pPr>
            <w:widowControl w:val="0"/>
            <w:pBdr>
              <w:top w:val="nil"/>
              <w:left w:val="nil"/>
              <w:bottom w:val="nil"/>
              <w:right w:val="nil"/>
              <w:between w:val="nil"/>
            </w:pBdr>
            <w:spacing w:after="0"/>
            <w:rPr>
              <w:highlight w:val="yellow"/>
            </w:rPr>
          </w:pPr>
        </w:p>
      </w:tc>
      <w:tc>
        <w:tcPr>
          <w:tcW w:w="4842" w:type="dxa"/>
          <w:vMerge/>
          <w:vAlign w:val="center"/>
        </w:tcPr>
        <w:p w:rsidR="00667732" w:rsidRDefault="00667732">
          <w:pPr>
            <w:widowControl w:val="0"/>
            <w:pBdr>
              <w:top w:val="nil"/>
              <w:left w:val="nil"/>
              <w:bottom w:val="nil"/>
              <w:right w:val="nil"/>
              <w:between w:val="nil"/>
            </w:pBdr>
            <w:spacing w:after="0"/>
            <w:rPr>
              <w:highlight w:val="yellow"/>
            </w:rPr>
          </w:pPr>
        </w:p>
      </w:tc>
      <w:tc>
        <w:tcPr>
          <w:tcW w:w="3420" w:type="dxa"/>
        </w:tcPr>
        <w:p w:rsidR="00667732" w:rsidRPr="007F228E" w:rsidRDefault="00667732" w:rsidP="007066D7">
          <w:pPr>
            <w:spacing w:after="0" w:line="240" w:lineRule="auto"/>
          </w:pPr>
          <w:r w:rsidRPr="007F228E">
            <w:t xml:space="preserve">Sayfa/Toplam Sayfa:  </w:t>
          </w:r>
          <w:r w:rsidRPr="007F228E">
            <w:fldChar w:fldCharType="begin"/>
          </w:r>
          <w:r w:rsidRPr="007F228E">
            <w:instrText>PAGE</w:instrText>
          </w:r>
          <w:r w:rsidRPr="007F228E">
            <w:fldChar w:fldCharType="separate"/>
          </w:r>
          <w:r w:rsidR="007F228E">
            <w:rPr>
              <w:noProof/>
            </w:rPr>
            <w:t>1</w:t>
          </w:r>
          <w:r w:rsidRPr="007F228E">
            <w:fldChar w:fldCharType="end"/>
          </w:r>
          <w:r w:rsidRPr="007F228E">
            <w:t>/</w:t>
          </w:r>
          <w:r w:rsidRPr="007F228E">
            <w:fldChar w:fldCharType="begin"/>
          </w:r>
          <w:r w:rsidRPr="007F228E">
            <w:instrText>NUMPAGES</w:instrText>
          </w:r>
          <w:r w:rsidRPr="007F228E">
            <w:fldChar w:fldCharType="separate"/>
          </w:r>
          <w:r w:rsidR="007F228E">
            <w:rPr>
              <w:noProof/>
            </w:rPr>
            <w:t>2</w:t>
          </w:r>
          <w:r w:rsidRPr="007F228E">
            <w:fldChar w:fldCharType="end"/>
          </w:r>
          <w:bookmarkStart w:id="1" w:name="_GoBack"/>
          <w:bookmarkEnd w:id="1"/>
        </w:p>
      </w:tc>
    </w:tr>
    <w:tr w:rsidR="00CA10C5">
      <w:trPr>
        <w:trHeight w:val="300"/>
      </w:trPr>
      <w:tc>
        <w:tcPr>
          <w:tcW w:w="1384" w:type="dxa"/>
          <w:vMerge/>
          <w:vAlign w:val="center"/>
        </w:tcPr>
        <w:p w:rsidR="00CA10C5" w:rsidRDefault="00CA10C5">
          <w:pPr>
            <w:widowControl w:val="0"/>
            <w:pBdr>
              <w:top w:val="nil"/>
              <w:left w:val="nil"/>
              <w:bottom w:val="nil"/>
              <w:right w:val="nil"/>
              <w:between w:val="nil"/>
            </w:pBdr>
            <w:spacing w:after="0"/>
            <w:rPr>
              <w:highlight w:val="yellow"/>
            </w:rPr>
          </w:pPr>
        </w:p>
      </w:tc>
      <w:tc>
        <w:tcPr>
          <w:tcW w:w="8262" w:type="dxa"/>
          <w:gridSpan w:val="2"/>
        </w:tcPr>
        <w:p w:rsidR="00CA10C5" w:rsidRDefault="00E62D1C">
          <w:pPr>
            <w:spacing w:after="0" w:line="240" w:lineRule="auto"/>
            <w:rPr>
              <w:b/>
            </w:rPr>
          </w:pPr>
          <w:r>
            <w:rPr>
              <w:b/>
            </w:rPr>
            <w:t xml:space="preserve">                LABORATUVAR GÜVENLİĞİ VE ÇALIŞMA KURALLARI FORMU</w:t>
          </w:r>
        </w:p>
      </w:tc>
    </w:tr>
  </w:tbl>
  <w:p w:rsidR="00CA10C5" w:rsidRDefault="00CA10C5">
    <w:pPr>
      <w:pBdr>
        <w:top w:val="nil"/>
        <w:left w:val="nil"/>
        <w:bottom w:val="nil"/>
        <w:right w:val="nil"/>
        <w:between w:val="nil"/>
      </w:pBdr>
      <w:tabs>
        <w:tab w:val="center" w:pos="4703"/>
        <w:tab w:val="right" w:pos="940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32" w:rsidRDefault="006677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B7290"/>
    <w:multiLevelType w:val="multilevel"/>
    <w:tmpl w:val="7A4C30C2"/>
    <w:lvl w:ilvl="0">
      <w:start w:val="1"/>
      <w:numFmt w:val="bullet"/>
      <w:lvlText w:val="●"/>
      <w:lvlJc w:val="left"/>
      <w:pPr>
        <w:ind w:left="1033" w:hanging="360"/>
      </w:pPr>
      <w:rPr>
        <w:rFonts w:ascii="Noto Sans Symbols" w:eastAsia="Noto Sans Symbols" w:hAnsi="Noto Sans Symbols" w:cs="Noto Sans Symbols"/>
      </w:rPr>
    </w:lvl>
    <w:lvl w:ilvl="1">
      <w:start w:val="1"/>
      <w:numFmt w:val="bullet"/>
      <w:lvlText w:val="o"/>
      <w:lvlJc w:val="left"/>
      <w:pPr>
        <w:ind w:left="1753" w:hanging="360"/>
      </w:pPr>
      <w:rPr>
        <w:rFonts w:ascii="Courier New" w:eastAsia="Courier New" w:hAnsi="Courier New" w:cs="Courier New"/>
      </w:rPr>
    </w:lvl>
    <w:lvl w:ilvl="2">
      <w:start w:val="1"/>
      <w:numFmt w:val="bullet"/>
      <w:lvlText w:val="▪"/>
      <w:lvlJc w:val="left"/>
      <w:pPr>
        <w:ind w:left="2473" w:hanging="360"/>
      </w:pPr>
      <w:rPr>
        <w:rFonts w:ascii="Noto Sans Symbols" w:eastAsia="Noto Sans Symbols" w:hAnsi="Noto Sans Symbols" w:cs="Noto Sans Symbols"/>
      </w:rPr>
    </w:lvl>
    <w:lvl w:ilvl="3">
      <w:start w:val="1"/>
      <w:numFmt w:val="bullet"/>
      <w:lvlText w:val="●"/>
      <w:lvlJc w:val="left"/>
      <w:pPr>
        <w:ind w:left="3193" w:hanging="360"/>
      </w:pPr>
      <w:rPr>
        <w:rFonts w:ascii="Noto Sans Symbols" w:eastAsia="Noto Sans Symbols" w:hAnsi="Noto Sans Symbols" w:cs="Noto Sans Symbols"/>
      </w:rPr>
    </w:lvl>
    <w:lvl w:ilvl="4">
      <w:start w:val="1"/>
      <w:numFmt w:val="bullet"/>
      <w:lvlText w:val="o"/>
      <w:lvlJc w:val="left"/>
      <w:pPr>
        <w:ind w:left="3913" w:hanging="360"/>
      </w:pPr>
      <w:rPr>
        <w:rFonts w:ascii="Courier New" w:eastAsia="Courier New" w:hAnsi="Courier New" w:cs="Courier New"/>
      </w:rPr>
    </w:lvl>
    <w:lvl w:ilvl="5">
      <w:start w:val="1"/>
      <w:numFmt w:val="bullet"/>
      <w:lvlText w:val="▪"/>
      <w:lvlJc w:val="left"/>
      <w:pPr>
        <w:ind w:left="4633" w:hanging="360"/>
      </w:pPr>
      <w:rPr>
        <w:rFonts w:ascii="Noto Sans Symbols" w:eastAsia="Noto Sans Symbols" w:hAnsi="Noto Sans Symbols" w:cs="Noto Sans Symbols"/>
      </w:rPr>
    </w:lvl>
    <w:lvl w:ilvl="6">
      <w:start w:val="1"/>
      <w:numFmt w:val="bullet"/>
      <w:lvlText w:val="●"/>
      <w:lvlJc w:val="left"/>
      <w:pPr>
        <w:ind w:left="5353" w:hanging="360"/>
      </w:pPr>
      <w:rPr>
        <w:rFonts w:ascii="Noto Sans Symbols" w:eastAsia="Noto Sans Symbols" w:hAnsi="Noto Sans Symbols" w:cs="Noto Sans Symbols"/>
      </w:rPr>
    </w:lvl>
    <w:lvl w:ilvl="7">
      <w:start w:val="1"/>
      <w:numFmt w:val="bullet"/>
      <w:lvlText w:val="o"/>
      <w:lvlJc w:val="left"/>
      <w:pPr>
        <w:ind w:left="6073" w:hanging="360"/>
      </w:pPr>
      <w:rPr>
        <w:rFonts w:ascii="Courier New" w:eastAsia="Courier New" w:hAnsi="Courier New" w:cs="Courier New"/>
      </w:rPr>
    </w:lvl>
    <w:lvl w:ilvl="8">
      <w:start w:val="1"/>
      <w:numFmt w:val="bullet"/>
      <w:lvlText w:val="▪"/>
      <w:lvlJc w:val="left"/>
      <w:pPr>
        <w:ind w:left="6793" w:hanging="360"/>
      </w:pPr>
      <w:rPr>
        <w:rFonts w:ascii="Noto Sans Symbols" w:eastAsia="Noto Sans Symbols" w:hAnsi="Noto Sans Symbols" w:cs="Noto Sans Symbols"/>
      </w:rPr>
    </w:lvl>
  </w:abstractNum>
  <w:abstractNum w:abstractNumId="1">
    <w:nsid w:val="1B000989"/>
    <w:multiLevelType w:val="multilevel"/>
    <w:tmpl w:val="21784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6170F4B"/>
    <w:multiLevelType w:val="multilevel"/>
    <w:tmpl w:val="D1E02296"/>
    <w:lvl w:ilvl="0">
      <w:start w:val="1"/>
      <w:numFmt w:val="bullet"/>
      <w:lvlText w:val="●"/>
      <w:lvlJc w:val="left"/>
      <w:pPr>
        <w:ind w:left="1033" w:hanging="360"/>
      </w:pPr>
      <w:rPr>
        <w:rFonts w:ascii="Noto Sans Symbols" w:eastAsia="Noto Sans Symbols" w:hAnsi="Noto Sans Symbols" w:cs="Noto Sans Symbols"/>
      </w:rPr>
    </w:lvl>
    <w:lvl w:ilvl="1">
      <w:start w:val="1"/>
      <w:numFmt w:val="bullet"/>
      <w:lvlText w:val="o"/>
      <w:lvlJc w:val="left"/>
      <w:pPr>
        <w:ind w:left="1753" w:hanging="360"/>
      </w:pPr>
      <w:rPr>
        <w:rFonts w:ascii="Courier New" w:eastAsia="Courier New" w:hAnsi="Courier New" w:cs="Courier New"/>
      </w:rPr>
    </w:lvl>
    <w:lvl w:ilvl="2">
      <w:start w:val="1"/>
      <w:numFmt w:val="bullet"/>
      <w:lvlText w:val="▪"/>
      <w:lvlJc w:val="left"/>
      <w:pPr>
        <w:ind w:left="2473" w:hanging="360"/>
      </w:pPr>
      <w:rPr>
        <w:rFonts w:ascii="Noto Sans Symbols" w:eastAsia="Noto Sans Symbols" w:hAnsi="Noto Sans Symbols" w:cs="Noto Sans Symbols"/>
      </w:rPr>
    </w:lvl>
    <w:lvl w:ilvl="3">
      <w:start w:val="1"/>
      <w:numFmt w:val="bullet"/>
      <w:lvlText w:val="●"/>
      <w:lvlJc w:val="left"/>
      <w:pPr>
        <w:ind w:left="3193" w:hanging="360"/>
      </w:pPr>
      <w:rPr>
        <w:rFonts w:ascii="Noto Sans Symbols" w:eastAsia="Noto Sans Symbols" w:hAnsi="Noto Sans Symbols" w:cs="Noto Sans Symbols"/>
      </w:rPr>
    </w:lvl>
    <w:lvl w:ilvl="4">
      <w:start w:val="1"/>
      <w:numFmt w:val="bullet"/>
      <w:lvlText w:val="o"/>
      <w:lvlJc w:val="left"/>
      <w:pPr>
        <w:ind w:left="3913" w:hanging="360"/>
      </w:pPr>
      <w:rPr>
        <w:rFonts w:ascii="Courier New" w:eastAsia="Courier New" w:hAnsi="Courier New" w:cs="Courier New"/>
      </w:rPr>
    </w:lvl>
    <w:lvl w:ilvl="5">
      <w:start w:val="1"/>
      <w:numFmt w:val="bullet"/>
      <w:lvlText w:val="▪"/>
      <w:lvlJc w:val="left"/>
      <w:pPr>
        <w:ind w:left="4633" w:hanging="360"/>
      </w:pPr>
      <w:rPr>
        <w:rFonts w:ascii="Noto Sans Symbols" w:eastAsia="Noto Sans Symbols" w:hAnsi="Noto Sans Symbols" w:cs="Noto Sans Symbols"/>
      </w:rPr>
    </w:lvl>
    <w:lvl w:ilvl="6">
      <w:start w:val="1"/>
      <w:numFmt w:val="bullet"/>
      <w:lvlText w:val="●"/>
      <w:lvlJc w:val="left"/>
      <w:pPr>
        <w:ind w:left="5353" w:hanging="360"/>
      </w:pPr>
      <w:rPr>
        <w:rFonts w:ascii="Noto Sans Symbols" w:eastAsia="Noto Sans Symbols" w:hAnsi="Noto Sans Symbols" w:cs="Noto Sans Symbols"/>
      </w:rPr>
    </w:lvl>
    <w:lvl w:ilvl="7">
      <w:start w:val="1"/>
      <w:numFmt w:val="bullet"/>
      <w:lvlText w:val="o"/>
      <w:lvlJc w:val="left"/>
      <w:pPr>
        <w:ind w:left="6073" w:hanging="360"/>
      </w:pPr>
      <w:rPr>
        <w:rFonts w:ascii="Courier New" w:eastAsia="Courier New" w:hAnsi="Courier New" w:cs="Courier New"/>
      </w:rPr>
    </w:lvl>
    <w:lvl w:ilvl="8">
      <w:start w:val="1"/>
      <w:numFmt w:val="bullet"/>
      <w:lvlText w:val="▪"/>
      <w:lvlJc w:val="left"/>
      <w:pPr>
        <w:ind w:left="6793" w:hanging="360"/>
      </w:pPr>
      <w:rPr>
        <w:rFonts w:ascii="Noto Sans Symbols" w:eastAsia="Noto Sans Symbols" w:hAnsi="Noto Sans Symbols" w:cs="Noto Sans Symbols"/>
      </w:rPr>
    </w:lvl>
  </w:abstractNum>
  <w:abstractNum w:abstractNumId="3">
    <w:nsid w:val="77C8762F"/>
    <w:multiLevelType w:val="multilevel"/>
    <w:tmpl w:val="9A844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A10C5"/>
    <w:rsid w:val="000315F1"/>
    <w:rsid w:val="000325F9"/>
    <w:rsid w:val="00171494"/>
    <w:rsid w:val="00404EA1"/>
    <w:rsid w:val="00667732"/>
    <w:rsid w:val="00713FDC"/>
    <w:rsid w:val="007F228E"/>
    <w:rsid w:val="00813D58"/>
    <w:rsid w:val="00B13CF8"/>
    <w:rsid w:val="00C2457B"/>
    <w:rsid w:val="00C709FC"/>
    <w:rsid w:val="00CA10C5"/>
    <w:rsid w:val="00CD6608"/>
    <w:rsid w:val="00D554EE"/>
    <w:rsid w:val="00E2284C"/>
    <w:rsid w:val="00E62D1C"/>
    <w:rsid w:val="00E97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SatrNumaras">
    <w:name w:val="line number"/>
    <w:basedOn w:val="VarsaylanParagrafYazTipi"/>
    <w:uiPriority w:val="99"/>
    <w:semiHidden/>
    <w:unhideWhenUsed/>
    <w:rsid w:val="0049539D"/>
  </w:style>
  <w:style w:type="paragraph" w:styleId="stbilgi">
    <w:name w:val="header"/>
    <w:basedOn w:val="Normal"/>
    <w:link w:val="stbilgiChar"/>
    <w:uiPriority w:val="99"/>
    <w:unhideWhenUsed/>
    <w:rsid w:val="0049539D"/>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9539D"/>
  </w:style>
  <w:style w:type="paragraph" w:styleId="Altbilgi">
    <w:name w:val="footer"/>
    <w:basedOn w:val="Normal"/>
    <w:link w:val="AltbilgiChar"/>
    <w:uiPriority w:val="99"/>
    <w:unhideWhenUsed/>
    <w:rsid w:val="0049539D"/>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9539D"/>
  </w:style>
  <w:style w:type="paragraph" w:styleId="BalonMetni">
    <w:name w:val="Balloon Text"/>
    <w:basedOn w:val="Normal"/>
    <w:link w:val="BalonMetniChar"/>
    <w:uiPriority w:val="99"/>
    <w:semiHidden/>
    <w:unhideWhenUsed/>
    <w:rsid w:val="004953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539D"/>
    <w:rPr>
      <w:rFonts w:ascii="Tahoma" w:hAnsi="Tahoma" w:cs="Tahoma"/>
      <w:sz w:val="16"/>
      <w:szCs w:val="16"/>
    </w:rPr>
  </w:style>
  <w:style w:type="table" w:styleId="TabloKlavuzu">
    <w:name w:val="Table Grid"/>
    <w:basedOn w:val="NormalTablo"/>
    <w:uiPriority w:val="59"/>
    <w:rsid w:val="00495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B0494"/>
    <w:pPr>
      <w:ind w:left="720"/>
      <w:contextualSpacing/>
    </w:pPr>
  </w:style>
  <w:style w:type="character" w:styleId="Kpr">
    <w:name w:val="Hyperlink"/>
    <w:basedOn w:val="VarsaylanParagrafYazTipi"/>
    <w:uiPriority w:val="99"/>
    <w:unhideWhenUsed/>
    <w:rsid w:val="002A38F1"/>
    <w:rPr>
      <w:color w:val="0000FF" w:themeColor="hyperlink"/>
      <w:u w:val="single"/>
    </w:rPr>
  </w:style>
  <w:style w:type="paragraph" w:customStyle="1" w:styleId="Default">
    <w:name w:val="Default"/>
    <w:rsid w:val="002A38F1"/>
    <w:pPr>
      <w:autoSpaceDE w:val="0"/>
      <w:autoSpaceDN w:val="0"/>
      <w:adjustRightInd w:val="0"/>
      <w:spacing w:after="0" w:line="240" w:lineRule="auto"/>
    </w:pPr>
    <w:rPr>
      <w:rFonts w:ascii="Arial" w:hAnsi="Arial" w:cs="Arial"/>
      <w:color w:val="000000"/>
      <w:sz w:val="24"/>
      <w:szCs w:val="24"/>
      <w:lang w:val="en-US"/>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SatrNumaras">
    <w:name w:val="line number"/>
    <w:basedOn w:val="VarsaylanParagrafYazTipi"/>
    <w:uiPriority w:val="99"/>
    <w:semiHidden/>
    <w:unhideWhenUsed/>
    <w:rsid w:val="0049539D"/>
  </w:style>
  <w:style w:type="paragraph" w:styleId="stbilgi">
    <w:name w:val="header"/>
    <w:basedOn w:val="Normal"/>
    <w:link w:val="stbilgiChar"/>
    <w:uiPriority w:val="99"/>
    <w:unhideWhenUsed/>
    <w:rsid w:val="0049539D"/>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9539D"/>
  </w:style>
  <w:style w:type="paragraph" w:styleId="Altbilgi">
    <w:name w:val="footer"/>
    <w:basedOn w:val="Normal"/>
    <w:link w:val="AltbilgiChar"/>
    <w:uiPriority w:val="99"/>
    <w:unhideWhenUsed/>
    <w:rsid w:val="0049539D"/>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9539D"/>
  </w:style>
  <w:style w:type="paragraph" w:styleId="BalonMetni">
    <w:name w:val="Balloon Text"/>
    <w:basedOn w:val="Normal"/>
    <w:link w:val="BalonMetniChar"/>
    <w:uiPriority w:val="99"/>
    <w:semiHidden/>
    <w:unhideWhenUsed/>
    <w:rsid w:val="004953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539D"/>
    <w:rPr>
      <w:rFonts w:ascii="Tahoma" w:hAnsi="Tahoma" w:cs="Tahoma"/>
      <w:sz w:val="16"/>
      <w:szCs w:val="16"/>
    </w:rPr>
  </w:style>
  <w:style w:type="table" w:styleId="TabloKlavuzu">
    <w:name w:val="Table Grid"/>
    <w:basedOn w:val="NormalTablo"/>
    <w:uiPriority w:val="59"/>
    <w:rsid w:val="00495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B0494"/>
    <w:pPr>
      <w:ind w:left="720"/>
      <w:contextualSpacing/>
    </w:pPr>
  </w:style>
  <w:style w:type="character" w:styleId="Kpr">
    <w:name w:val="Hyperlink"/>
    <w:basedOn w:val="VarsaylanParagrafYazTipi"/>
    <w:uiPriority w:val="99"/>
    <w:unhideWhenUsed/>
    <w:rsid w:val="002A38F1"/>
    <w:rPr>
      <w:color w:val="0000FF" w:themeColor="hyperlink"/>
      <w:u w:val="single"/>
    </w:rPr>
  </w:style>
  <w:style w:type="paragraph" w:customStyle="1" w:styleId="Default">
    <w:name w:val="Default"/>
    <w:rsid w:val="002A38F1"/>
    <w:pPr>
      <w:autoSpaceDE w:val="0"/>
      <w:autoSpaceDN w:val="0"/>
      <w:adjustRightInd w:val="0"/>
      <w:spacing w:after="0" w:line="240" w:lineRule="auto"/>
    </w:pPr>
    <w:rPr>
      <w:rFonts w:ascii="Arial" w:hAnsi="Arial" w:cs="Arial"/>
      <w:color w:val="000000"/>
      <w:sz w:val="24"/>
      <w:szCs w:val="24"/>
      <w:lang w:val="en-US"/>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kimyamuh.ogu.edu.tr/belgeler/labkurallari.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847</Words>
  <Characters>4833</Characters>
  <Application>Microsoft Office Word</Application>
  <DocSecurity>0</DocSecurity>
  <Lines>40</Lines>
  <Paragraphs>11</Paragraphs>
  <ScaleCrop>false</ScaleCrop>
  <Company>Hewlett-Packard</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Hp-Pc</cp:lastModifiedBy>
  <cp:revision>11</cp:revision>
  <dcterms:created xsi:type="dcterms:W3CDTF">2018-10-19T11:34:00Z</dcterms:created>
  <dcterms:modified xsi:type="dcterms:W3CDTF">2018-10-22T08:35:00Z</dcterms:modified>
</cp:coreProperties>
</file>