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006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9"/>
        <w:gridCol w:w="1555"/>
        <w:gridCol w:w="283"/>
        <w:gridCol w:w="3119"/>
      </w:tblGrid>
      <w:tr w:rsidR="009F10EA" w:rsidRPr="009B67D9" w:rsidTr="009F10EA">
        <w:trPr>
          <w:trHeight w:hRule="exact" w:val="227"/>
        </w:trPr>
        <w:tc>
          <w:tcPr>
            <w:tcW w:w="5819" w:type="dxa"/>
            <w:vMerge w:val="restart"/>
            <w:vAlign w:val="center"/>
          </w:tcPr>
          <w:p w:rsidR="009F10EA" w:rsidRPr="009B67D9" w:rsidRDefault="009F10EA" w:rsidP="009F10EA">
            <w:pPr>
              <w:jc w:val="center"/>
              <w:rPr>
                <w:rFonts w:ascii="Malgun Gothic" w:eastAsia="Malgun Gothic" w:hAnsi="Malgun Gothic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noProof/>
                <w:color w:val="000000" w:themeColor="text1"/>
                <w:sz w:val="16"/>
                <w:szCs w:val="16"/>
                <w:lang w:eastAsia="tr-TR"/>
              </w:rPr>
              <w:drawing>
                <wp:inline distT="0" distB="0" distL="0" distR="0">
                  <wp:extent cx="2438400" cy="454445"/>
                  <wp:effectExtent l="0" t="0" r="0" b="317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ncan Logo Vekto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679" cy="47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vAlign w:val="center"/>
          </w:tcPr>
          <w:p w:rsidR="009F10EA" w:rsidRPr="004C0E46" w:rsidRDefault="009F10EA" w:rsidP="009F10EA">
            <w:pPr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</w:pPr>
            <w:r w:rsidRPr="004C0E46"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  <w:t>ADRES</w:t>
            </w:r>
          </w:p>
        </w:tc>
        <w:tc>
          <w:tcPr>
            <w:tcW w:w="283" w:type="dxa"/>
            <w:vAlign w:val="center"/>
          </w:tcPr>
          <w:p w:rsidR="009F10EA" w:rsidRPr="004C0E46" w:rsidRDefault="009F10EA" w:rsidP="009F10EA">
            <w:pPr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</w:pPr>
            <w:r w:rsidRPr="004C0E46"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  <w:t>:</w:t>
            </w:r>
          </w:p>
        </w:tc>
        <w:tc>
          <w:tcPr>
            <w:tcW w:w="3119" w:type="dxa"/>
            <w:vAlign w:val="center"/>
          </w:tcPr>
          <w:p w:rsidR="009F10EA" w:rsidRPr="004C0E46" w:rsidRDefault="009F10EA" w:rsidP="009F10EA">
            <w:pPr>
              <w:rPr>
                <w:rFonts w:ascii="Malgun Gothic" w:eastAsia="Malgun Gothic" w:hAnsi="Malgun Gothic"/>
                <w:color w:val="0D0D0D" w:themeColor="text1" w:themeTint="F2"/>
                <w:sz w:val="14"/>
                <w:szCs w:val="14"/>
              </w:rPr>
            </w:pPr>
            <w:r w:rsidRPr="004C0E46">
              <w:rPr>
                <w:rFonts w:ascii="Malgun Gothic" w:eastAsia="Malgun Gothic" w:hAnsi="Malgun Gothic"/>
                <w:color w:val="0D0D0D" w:themeColor="text1" w:themeTint="F2"/>
                <w:sz w:val="14"/>
                <w:szCs w:val="14"/>
              </w:rPr>
              <w:t>Ye</w:t>
            </w:r>
            <w:r w:rsidRPr="004C0E46">
              <w:rPr>
                <w:rFonts w:ascii="Calibri" w:eastAsia="Malgun Gothic" w:hAnsi="Calibri" w:cs="Calibri"/>
                <w:color w:val="0D0D0D" w:themeColor="text1" w:themeTint="F2"/>
                <w:sz w:val="14"/>
                <w:szCs w:val="14"/>
              </w:rPr>
              <w:t>ş</w:t>
            </w:r>
            <w:r w:rsidRPr="004C0E46">
              <w:rPr>
                <w:rFonts w:ascii="Malgun Gothic" w:eastAsia="Malgun Gothic" w:hAnsi="Malgun Gothic"/>
                <w:color w:val="0D0D0D" w:themeColor="text1" w:themeTint="F2"/>
                <w:sz w:val="14"/>
                <w:szCs w:val="14"/>
              </w:rPr>
              <w:t>iltepe Mah.8030 Sok. No:15/1</w:t>
            </w:r>
          </w:p>
        </w:tc>
      </w:tr>
      <w:tr w:rsidR="009F10EA" w:rsidRPr="009B67D9" w:rsidTr="009F10EA">
        <w:trPr>
          <w:trHeight w:hRule="exact" w:val="227"/>
        </w:trPr>
        <w:tc>
          <w:tcPr>
            <w:tcW w:w="5819" w:type="dxa"/>
            <w:vMerge/>
          </w:tcPr>
          <w:p w:rsidR="009F10EA" w:rsidRPr="009B67D9" w:rsidRDefault="009F10EA" w:rsidP="009F10EA">
            <w:pPr>
              <w:rPr>
                <w:rFonts w:ascii="Malgun Gothic" w:eastAsia="Malgun Gothic" w:hAnsi="Malgun Gothic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5" w:type="dxa"/>
            <w:vAlign w:val="center"/>
          </w:tcPr>
          <w:p w:rsidR="009F10EA" w:rsidRPr="004C0E46" w:rsidRDefault="009F10EA" w:rsidP="009F10EA">
            <w:pPr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9F10EA" w:rsidRPr="004C0E46" w:rsidRDefault="009F10EA" w:rsidP="009F10EA">
            <w:pPr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19" w:type="dxa"/>
            <w:vAlign w:val="center"/>
          </w:tcPr>
          <w:p w:rsidR="009F10EA" w:rsidRPr="004C0E46" w:rsidRDefault="009F10EA" w:rsidP="009F10EA">
            <w:pPr>
              <w:rPr>
                <w:rFonts w:ascii="Malgun Gothic" w:eastAsia="Malgun Gothic" w:hAnsi="Malgun Gothic"/>
                <w:color w:val="0D0D0D" w:themeColor="text1" w:themeTint="F2"/>
                <w:sz w:val="14"/>
                <w:szCs w:val="14"/>
              </w:rPr>
            </w:pPr>
            <w:r w:rsidRPr="004C0E46">
              <w:rPr>
                <w:rFonts w:ascii="Malgun Gothic" w:eastAsia="Malgun Gothic" w:hAnsi="Malgun Gothic"/>
                <w:color w:val="0D0D0D" w:themeColor="text1" w:themeTint="F2"/>
                <w:sz w:val="14"/>
                <w:szCs w:val="14"/>
              </w:rPr>
              <w:t>Erenler / SAKARYA / TÜRK</w:t>
            </w:r>
            <w:r w:rsidRPr="004C0E46">
              <w:rPr>
                <w:rFonts w:ascii="Calibri" w:eastAsia="Malgun Gothic" w:hAnsi="Calibri" w:cs="Calibri"/>
                <w:color w:val="0D0D0D" w:themeColor="text1" w:themeTint="F2"/>
                <w:sz w:val="14"/>
                <w:szCs w:val="14"/>
              </w:rPr>
              <w:t>İ</w:t>
            </w:r>
            <w:r w:rsidRPr="004C0E46">
              <w:rPr>
                <w:rFonts w:ascii="Malgun Gothic" w:eastAsia="Malgun Gothic" w:hAnsi="Malgun Gothic"/>
                <w:color w:val="0D0D0D" w:themeColor="text1" w:themeTint="F2"/>
                <w:sz w:val="14"/>
                <w:szCs w:val="14"/>
              </w:rPr>
              <w:t>YE</w:t>
            </w:r>
          </w:p>
        </w:tc>
      </w:tr>
      <w:tr w:rsidR="009F10EA" w:rsidRPr="009B67D9" w:rsidTr="009F10EA">
        <w:trPr>
          <w:trHeight w:hRule="exact" w:val="227"/>
        </w:trPr>
        <w:tc>
          <w:tcPr>
            <w:tcW w:w="5819" w:type="dxa"/>
            <w:vMerge/>
          </w:tcPr>
          <w:p w:rsidR="009F10EA" w:rsidRPr="009B67D9" w:rsidRDefault="009F10EA" w:rsidP="009F10EA">
            <w:pPr>
              <w:rPr>
                <w:rFonts w:ascii="Malgun Gothic" w:eastAsia="Malgun Gothic" w:hAnsi="Malgun Gothic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5" w:type="dxa"/>
            <w:vAlign w:val="center"/>
          </w:tcPr>
          <w:p w:rsidR="009F10EA" w:rsidRPr="004C0E46" w:rsidRDefault="009F10EA" w:rsidP="009F10EA">
            <w:pPr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</w:pPr>
            <w:r w:rsidRPr="004C0E46"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  <w:t>TELEFON</w:t>
            </w:r>
          </w:p>
        </w:tc>
        <w:tc>
          <w:tcPr>
            <w:tcW w:w="283" w:type="dxa"/>
            <w:vAlign w:val="center"/>
          </w:tcPr>
          <w:p w:rsidR="009F10EA" w:rsidRPr="004C0E46" w:rsidRDefault="009F10EA" w:rsidP="009F10EA">
            <w:pPr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</w:pPr>
            <w:r w:rsidRPr="004C0E46"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  <w:t>:</w:t>
            </w:r>
          </w:p>
        </w:tc>
        <w:tc>
          <w:tcPr>
            <w:tcW w:w="3119" w:type="dxa"/>
            <w:vAlign w:val="center"/>
          </w:tcPr>
          <w:p w:rsidR="009F10EA" w:rsidRPr="004C0E46" w:rsidRDefault="009F10EA" w:rsidP="009F10EA">
            <w:pPr>
              <w:rPr>
                <w:rFonts w:ascii="Malgun Gothic" w:eastAsia="Malgun Gothic" w:hAnsi="Malgun Gothic"/>
                <w:color w:val="0D0D0D" w:themeColor="text1" w:themeTint="F2"/>
                <w:sz w:val="14"/>
                <w:szCs w:val="14"/>
              </w:rPr>
            </w:pPr>
            <w:r w:rsidRPr="004C0E46">
              <w:rPr>
                <w:rFonts w:ascii="Malgun Gothic" w:eastAsia="Malgun Gothic" w:hAnsi="Malgun Gothic"/>
                <w:color w:val="0D0D0D" w:themeColor="text1" w:themeTint="F2"/>
                <w:sz w:val="14"/>
                <w:szCs w:val="14"/>
              </w:rPr>
              <w:t>+90 264 291 49 44</w:t>
            </w:r>
          </w:p>
        </w:tc>
      </w:tr>
      <w:tr w:rsidR="009F10EA" w:rsidRPr="009B67D9" w:rsidTr="009F10EA">
        <w:trPr>
          <w:trHeight w:hRule="exact" w:val="227"/>
        </w:trPr>
        <w:tc>
          <w:tcPr>
            <w:tcW w:w="5819" w:type="dxa"/>
            <w:vMerge/>
          </w:tcPr>
          <w:p w:rsidR="009F10EA" w:rsidRPr="009B67D9" w:rsidRDefault="009F10EA" w:rsidP="009F10EA">
            <w:pPr>
              <w:rPr>
                <w:rFonts w:ascii="Malgun Gothic" w:eastAsia="Malgun Gothic" w:hAnsi="Malgun Gothic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5" w:type="dxa"/>
            <w:vAlign w:val="center"/>
          </w:tcPr>
          <w:p w:rsidR="009F10EA" w:rsidRPr="004C0E46" w:rsidRDefault="009F10EA" w:rsidP="009F10EA">
            <w:pPr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</w:pPr>
            <w:r w:rsidRPr="004C0E46"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  <w:t>FAKS</w:t>
            </w:r>
          </w:p>
        </w:tc>
        <w:tc>
          <w:tcPr>
            <w:tcW w:w="283" w:type="dxa"/>
            <w:vAlign w:val="center"/>
          </w:tcPr>
          <w:p w:rsidR="009F10EA" w:rsidRPr="004C0E46" w:rsidRDefault="009F10EA" w:rsidP="009F10EA">
            <w:pPr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</w:pPr>
            <w:r w:rsidRPr="004C0E46"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  <w:t>:</w:t>
            </w:r>
          </w:p>
        </w:tc>
        <w:tc>
          <w:tcPr>
            <w:tcW w:w="3119" w:type="dxa"/>
            <w:vAlign w:val="center"/>
          </w:tcPr>
          <w:p w:rsidR="009F10EA" w:rsidRPr="004C0E46" w:rsidRDefault="009F10EA" w:rsidP="009F10EA">
            <w:pPr>
              <w:rPr>
                <w:rFonts w:ascii="Malgun Gothic" w:eastAsia="Malgun Gothic" w:hAnsi="Malgun Gothic"/>
                <w:color w:val="0D0D0D" w:themeColor="text1" w:themeTint="F2"/>
                <w:sz w:val="14"/>
                <w:szCs w:val="14"/>
              </w:rPr>
            </w:pPr>
            <w:r w:rsidRPr="004C0E46">
              <w:rPr>
                <w:rFonts w:ascii="Malgun Gothic" w:eastAsia="Malgun Gothic" w:hAnsi="Malgun Gothic"/>
                <w:color w:val="0D0D0D" w:themeColor="text1" w:themeTint="F2"/>
                <w:sz w:val="14"/>
                <w:szCs w:val="14"/>
              </w:rPr>
              <w:t>+90 264 291 49 45</w:t>
            </w:r>
          </w:p>
        </w:tc>
      </w:tr>
      <w:tr w:rsidR="009F10EA" w:rsidRPr="009B67D9" w:rsidTr="009F10EA">
        <w:trPr>
          <w:trHeight w:hRule="exact" w:val="227"/>
        </w:trPr>
        <w:tc>
          <w:tcPr>
            <w:tcW w:w="5819" w:type="dxa"/>
            <w:vMerge/>
          </w:tcPr>
          <w:p w:rsidR="009F10EA" w:rsidRPr="009B67D9" w:rsidRDefault="009F10EA" w:rsidP="009F10EA">
            <w:pPr>
              <w:rPr>
                <w:rFonts w:ascii="Malgun Gothic" w:eastAsia="Malgun Gothic" w:hAnsi="Malgun Gothic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5" w:type="dxa"/>
            <w:vAlign w:val="center"/>
          </w:tcPr>
          <w:p w:rsidR="009F10EA" w:rsidRPr="004C0E46" w:rsidRDefault="009F10EA" w:rsidP="009F10EA">
            <w:pPr>
              <w:rPr>
                <w:rFonts w:ascii="Calibri" w:eastAsia="Malgun Gothic" w:hAnsi="Calibri" w:cs="Calibri"/>
                <w:b/>
                <w:color w:val="0D0D0D" w:themeColor="text1" w:themeTint="F2"/>
                <w:sz w:val="14"/>
                <w:szCs w:val="14"/>
              </w:rPr>
            </w:pPr>
            <w:r w:rsidRPr="004C0E46"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  <w:t>VERG</w:t>
            </w:r>
            <w:r w:rsidRPr="004C0E46">
              <w:rPr>
                <w:rFonts w:ascii="Calibri" w:eastAsia="Malgun Gothic" w:hAnsi="Calibri" w:cs="Calibri"/>
                <w:b/>
                <w:color w:val="0D0D0D" w:themeColor="text1" w:themeTint="F2"/>
                <w:sz w:val="14"/>
                <w:szCs w:val="14"/>
              </w:rPr>
              <w:t>İ</w:t>
            </w:r>
            <w:r w:rsidRPr="004C0E46"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  <w:t xml:space="preserve"> DA</w:t>
            </w:r>
            <w:r w:rsidRPr="004C0E46">
              <w:rPr>
                <w:rFonts w:ascii="Calibri" w:eastAsia="Malgun Gothic" w:hAnsi="Calibri" w:cs="Calibri"/>
                <w:b/>
                <w:color w:val="0D0D0D" w:themeColor="text1" w:themeTint="F2"/>
                <w:sz w:val="14"/>
                <w:szCs w:val="14"/>
              </w:rPr>
              <w:t>İ</w:t>
            </w:r>
            <w:r w:rsidRPr="004C0E46"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  <w:t>RES</w:t>
            </w:r>
            <w:r w:rsidRPr="004C0E46">
              <w:rPr>
                <w:rFonts w:ascii="Calibri" w:eastAsia="Malgun Gothic" w:hAnsi="Calibri" w:cs="Calibri"/>
                <w:b/>
                <w:color w:val="0D0D0D" w:themeColor="text1" w:themeTint="F2"/>
                <w:sz w:val="14"/>
                <w:szCs w:val="14"/>
              </w:rPr>
              <w:t>İ</w:t>
            </w:r>
          </w:p>
        </w:tc>
        <w:tc>
          <w:tcPr>
            <w:tcW w:w="283" w:type="dxa"/>
            <w:vAlign w:val="center"/>
          </w:tcPr>
          <w:p w:rsidR="009F10EA" w:rsidRPr="004C0E46" w:rsidRDefault="009F10EA" w:rsidP="009F10EA">
            <w:pPr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</w:pPr>
            <w:r w:rsidRPr="004C0E46"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  <w:t>:</w:t>
            </w:r>
          </w:p>
        </w:tc>
        <w:tc>
          <w:tcPr>
            <w:tcW w:w="3119" w:type="dxa"/>
            <w:vAlign w:val="center"/>
          </w:tcPr>
          <w:p w:rsidR="009F10EA" w:rsidRPr="004C0E46" w:rsidRDefault="009F10EA" w:rsidP="009F10EA">
            <w:pPr>
              <w:rPr>
                <w:rFonts w:ascii="Malgun Gothic" w:eastAsia="Malgun Gothic" w:hAnsi="Malgun Gothic"/>
                <w:color w:val="0D0D0D" w:themeColor="text1" w:themeTint="F2"/>
                <w:sz w:val="14"/>
                <w:szCs w:val="14"/>
              </w:rPr>
            </w:pPr>
            <w:r w:rsidRPr="004C0E46">
              <w:rPr>
                <w:rFonts w:ascii="Malgun Gothic" w:eastAsia="Malgun Gothic" w:hAnsi="Malgun Gothic"/>
                <w:color w:val="0D0D0D" w:themeColor="text1" w:themeTint="F2"/>
                <w:sz w:val="14"/>
                <w:szCs w:val="14"/>
              </w:rPr>
              <w:t>Ali Fuat Cebesoy</w:t>
            </w:r>
          </w:p>
        </w:tc>
      </w:tr>
      <w:tr w:rsidR="009F10EA" w:rsidRPr="009B67D9" w:rsidTr="009F10EA">
        <w:trPr>
          <w:trHeight w:hRule="exact" w:val="227"/>
        </w:trPr>
        <w:tc>
          <w:tcPr>
            <w:tcW w:w="5819" w:type="dxa"/>
            <w:vMerge/>
          </w:tcPr>
          <w:p w:rsidR="009F10EA" w:rsidRPr="009B67D9" w:rsidRDefault="009F10EA" w:rsidP="009F10EA">
            <w:pPr>
              <w:rPr>
                <w:rFonts w:ascii="Malgun Gothic" w:eastAsia="Malgun Gothic" w:hAnsi="Malgun Gothic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5" w:type="dxa"/>
            <w:vAlign w:val="center"/>
          </w:tcPr>
          <w:p w:rsidR="009F10EA" w:rsidRPr="004C0E46" w:rsidRDefault="009F10EA" w:rsidP="009F10EA">
            <w:pPr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</w:pPr>
            <w:r w:rsidRPr="004C0E46"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  <w:t>VERG</w:t>
            </w:r>
            <w:r w:rsidRPr="004C0E46">
              <w:rPr>
                <w:rFonts w:ascii="Calibri" w:eastAsia="Malgun Gothic" w:hAnsi="Calibri" w:cs="Calibri"/>
                <w:b/>
                <w:color w:val="0D0D0D" w:themeColor="text1" w:themeTint="F2"/>
                <w:sz w:val="14"/>
                <w:szCs w:val="14"/>
              </w:rPr>
              <w:t>İ</w:t>
            </w:r>
            <w:r w:rsidRPr="004C0E46"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  <w:t xml:space="preserve"> NO</w:t>
            </w:r>
          </w:p>
        </w:tc>
        <w:tc>
          <w:tcPr>
            <w:tcW w:w="283" w:type="dxa"/>
            <w:vAlign w:val="center"/>
          </w:tcPr>
          <w:p w:rsidR="009F10EA" w:rsidRPr="004C0E46" w:rsidRDefault="009F10EA" w:rsidP="009F10EA">
            <w:pPr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</w:pPr>
            <w:r w:rsidRPr="004C0E46"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  <w:t>:</w:t>
            </w:r>
          </w:p>
        </w:tc>
        <w:tc>
          <w:tcPr>
            <w:tcW w:w="3119" w:type="dxa"/>
            <w:vAlign w:val="center"/>
          </w:tcPr>
          <w:p w:rsidR="009F10EA" w:rsidRPr="004C0E46" w:rsidRDefault="009F10EA" w:rsidP="009F10EA">
            <w:pPr>
              <w:rPr>
                <w:rFonts w:ascii="Malgun Gothic" w:eastAsia="Malgun Gothic" w:hAnsi="Malgun Gothic"/>
                <w:color w:val="0D0D0D" w:themeColor="text1" w:themeTint="F2"/>
                <w:sz w:val="14"/>
                <w:szCs w:val="14"/>
              </w:rPr>
            </w:pPr>
            <w:proofErr w:type="gramStart"/>
            <w:r w:rsidRPr="004C0E46">
              <w:rPr>
                <w:rFonts w:ascii="Malgun Gothic" w:eastAsia="Malgun Gothic" w:hAnsi="Malgun Gothic"/>
                <w:color w:val="0D0D0D" w:themeColor="text1" w:themeTint="F2"/>
                <w:sz w:val="14"/>
                <w:szCs w:val="14"/>
              </w:rPr>
              <w:t>1990378565</w:t>
            </w:r>
            <w:proofErr w:type="gramEnd"/>
          </w:p>
        </w:tc>
      </w:tr>
      <w:tr w:rsidR="009F10EA" w:rsidRPr="009B67D9" w:rsidTr="009F10EA">
        <w:trPr>
          <w:trHeight w:hRule="exact" w:val="227"/>
        </w:trPr>
        <w:tc>
          <w:tcPr>
            <w:tcW w:w="5819" w:type="dxa"/>
            <w:vMerge/>
          </w:tcPr>
          <w:p w:rsidR="009F10EA" w:rsidRPr="009B67D9" w:rsidRDefault="009F10EA" w:rsidP="009F10EA">
            <w:pPr>
              <w:rPr>
                <w:rFonts w:ascii="Malgun Gothic" w:eastAsia="Malgun Gothic" w:hAnsi="Malgun Gothic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5" w:type="dxa"/>
            <w:vAlign w:val="center"/>
          </w:tcPr>
          <w:p w:rsidR="009F10EA" w:rsidRPr="004C0E46" w:rsidRDefault="009F10EA" w:rsidP="009F10EA">
            <w:pPr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</w:pPr>
            <w:r w:rsidRPr="004C0E46"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  <w:t>MERS</w:t>
            </w:r>
            <w:r w:rsidRPr="004C0E46">
              <w:rPr>
                <w:rFonts w:ascii="Calibri" w:eastAsia="Malgun Gothic" w:hAnsi="Calibri" w:cs="Calibri"/>
                <w:b/>
                <w:color w:val="0D0D0D" w:themeColor="text1" w:themeTint="F2"/>
                <w:sz w:val="14"/>
                <w:szCs w:val="14"/>
              </w:rPr>
              <w:t>İ</w:t>
            </w:r>
            <w:r w:rsidRPr="004C0E46"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  <w:t>S NO</w:t>
            </w:r>
          </w:p>
        </w:tc>
        <w:tc>
          <w:tcPr>
            <w:tcW w:w="283" w:type="dxa"/>
            <w:vAlign w:val="center"/>
          </w:tcPr>
          <w:p w:rsidR="009F10EA" w:rsidRPr="004C0E46" w:rsidRDefault="009F10EA" w:rsidP="009F10EA">
            <w:pPr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</w:pPr>
            <w:r w:rsidRPr="004C0E46"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  <w:t>:</w:t>
            </w:r>
          </w:p>
        </w:tc>
        <w:tc>
          <w:tcPr>
            <w:tcW w:w="3119" w:type="dxa"/>
            <w:vAlign w:val="center"/>
          </w:tcPr>
          <w:p w:rsidR="009F10EA" w:rsidRPr="004C0E46" w:rsidRDefault="009F10EA" w:rsidP="009F10EA">
            <w:pPr>
              <w:rPr>
                <w:rFonts w:ascii="Malgun Gothic" w:eastAsia="Malgun Gothic" w:hAnsi="Malgun Gothic"/>
                <w:color w:val="0D0D0D" w:themeColor="text1" w:themeTint="F2"/>
                <w:sz w:val="14"/>
                <w:szCs w:val="14"/>
              </w:rPr>
            </w:pPr>
            <w:proofErr w:type="gramStart"/>
            <w:r w:rsidRPr="004C0E46">
              <w:rPr>
                <w:rFonts w:ascii="Malgun Gothic" w:eastAsia="Malgun Gothic" w:hAnsi="Malgun Gothic"/>
                <w:color w:val="0D0D0D" w:themeColor="text1" w:themeTint="F2"/>
                <w:sz w:val="14"/>
                <w:szCs w:val="14"/>
              </w:rPr>
              <w:t>0199037856500036</w:t>
            </w:r>
            <w:proofErr w:type="gramEnd"/>
          </w:p>
        </w:tc>
      </w:tr>
      <w:tr w:rsidR="009F10EA" w:rsidRPr="009B67D9" w:rsidTr="009F10EA">
        <w:trPr>
          <w:trHeight w:hRule="exact" w:val="227"/>
        </w:trPr>
        <w:tc>
          <w:tcPr>
            <w:tcW w:w="5819" w:type="dxa"/>
            <w:vMerge/>
          </w:tcPr>
          <w:p w:rsidR="009F10EA" w:rsidRPr="009B67D9" w:rsidRDefault="009F10EA" w:rsidP="009F10EA">
            <w:pPr>
              <w:rPr>
                <w:rFonts w:ascii="Malgun Gothic" w:eastAsia="Malgun Gothic" w:hAnsi="Malgun Gothic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5" w:type="dxa"/>
            <w:vAlign w:val="center"/>
          </w:tcPr>
          <w:p w:rsidR="009F10EA" w:rsidRPr="004C0E46" w:rsidRDefault="009F10EA" w:rsidP="009F10EA">
            <w:pPr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</w:pPr>
            <w:r w:rsidRPr="004C0E46"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  <w:t>E-POSTA</w:t>
            </w:r>
          </w:p>
        </w:tc>
        <w:tc>
          <w:tcPr>
            <w:tcW w:w="283" w:type="dxa"/>
            <w:vAlign w:val="center"/>
          </w:tcPr>
          <w:p w:rsidR="009F10EA" w:rsidRPr="004C0E46" w:rsidRDefault="009F10EA" w:rsidP="009F10EA">
            <w:pPr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</w:pPr>
            <w:r w:rsidRPr="004C0E46">
              <w:rPr>
                <w:rFonts w:ascii="Malgun Gothic" w:eastAsia="Malgun Gothic" w:hAnsi="Malgun Gothic"/>
                <w:b/>
                <w:color w:val="0D0D0D" w:themeColor="text1" w:themeTint="F2"/>
                <w:sz w:val="14"/>
                <w:szCs w:val="14"/>
              </w:rPr>
              <w:t>:</w:t>
            </w:r>
          </w:p>
        </w:tc>
        <w:tc>
          <w:tcPr>
            <w:tcW w:w="3119" w:type="dxa"/>
            <w:vAlign w:val="center"/>
          </w:tcPr>
          <w:p w:rsidR="009F10EA" w:rsidRPr="004C0E46" w:rsidRDefault="009F10EA" w:rsidP="009F10EA">
            <w:pPr>
              <w:rPr>
                <w:rFonts w:ascii="Malgun Gothic" w:eastAsia="Malgun Gothic" w:hAnsi="Malgun Gothic"/>
                <w:color w:val="0D0D0D" w:themeColor="text1" w:themeTint="F2"/>
                <w:sz w:val="14"/>
                <w:szCs w:val="14"/>
              </w:rPr>
            </w:pPr>
            <w:r w:rsidRPr="004C0E46">
              <w:rPr>
                <w:rFonts w:ascii="Malgun Gothic" w:eastAsia="Malgun Gothic" w:hAnsi="Malgun Gothic"/>
                <w:color w:val="0D0D0D" w:themeColor="text1" w:themeTint="F2"/>
                <w:sz w:val="14"/>
                <w:szCs w:val="14"/>
              </w:rPr>
              <w:t>info@cancan.com.tr</w:t>
            </w:r>
          </w:p>
        </w:tc>
      </w:tr>
    </w:tbl>
    <w:p w:rsidR="00481EE6" w:rsidRDefault="009F10EA" w:rsidP="00481EE6">
      <w:pPr>
        <w:rPr>
          <w:color w:val="404040"/>
        </w:rPr>
      </w:pPr>
      <w:r w:rsidRPr="00C63A0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783C4CE2" wp14:editId="3C5E816C">
            <wp:simplePos x="0" y="0"/>
            <wp:positionH relativeFrom="margin">
              <wp:posOffset>-152400</wp:posOffset>
            </wp:positionH>
            <wp:positionV relativeFrom="paragraph">
              <wp:posOffset>953135</wp:posOffset>
            </wp:positionV>
            <wp:extent cx="5756275" cy="81915"/>
            <wp:effectExtent l="0" t="0" r="0" b="0"/>
            <wp:wrapSquare wrapText="bothSides"/>
            <wp:docPr id="3" name="1 Resim" descr="antatli-kag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atli-kagit.png"/>
                    <pic:cNvPicPr/>
                  </pic:nvPicPr>
                  <pic:blipFill rotWithShape="1">
                    <a:blip r:embed="rId6"/>
                    <a:srcRect t="94578"/>
                    <a:stretch/>
                  </pic:blipFill>
                  <pic:spPr bwMode="auto">
                    <a:xfrm>
                      <a:off x="0" y="0"/>
                      <a:ext cx="5756275" cy="8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1EE6" w:rsidRPr="00481EE6" w:rsidRDefault="00481EE6" w:rsidP="00481EE6">
      <w:pPr>
        <w:shd w:val="clear" w:color="auto" w:fill="FFFFFF"/>
        <w:spacing w:after="120"/>
        <w:jc w:val="center"/>
        <w:rPr>
          <w:rFonts w:ascii="Roboto" w:hAnsi="Roboto"/>
          <w:b/>
          <w:color w:val="333333"/>
          <w:sz w:val="24"/>
          <w:szCs w:val="24"/>
          <w:lang w:eastAsia="tr-TR"/>
        </w:rPr>
      </w:pPr>
      <w:r w:rsidRPr="00481EE6">
        <w:rPr>
          <w:rFonts w:ascii="Roboto" w:hAnsi="Roboto"/>
          <w:b/>
          <w:color w:val="212529"/>
          <w:sz w:val="21"/>
          <w:szCs w:val="21"/>
          <w:lang w:eastAsia="tr-TR"/>
        </w:rPr>
        <w:t>SATIŞ SONRASI HİZMETLER VE TEKNİK SERVİS SORUMLUSU</w:t>
      </w:r>
    </w:p>
    <w:p w:rsidR="00481EE6" w:rsidRDefault="00481EE6" w:rsidP="00481EE6">
      <w:pPr>
        <w:shd w:val="clear" w:color="auto" w:fill="FFFFFF"/>
        <w:spacing w:after="120"/>
        <w:rPr>
          <w:rFonts w:ascii="Roboto" w:hAnsi="Roboto"/>
          <w:color w:val="333333"/>
          <w:sz w:val="24"/>
          <w:szCs w:val="24"/>
          <w:lang w:eastAsia="tr-TR"/>
        </w:rPr>
      </w:pPr>
    </w:p>
    <w:p w:rsidR="00481EE6" w:rsidRPr="00481EE6" w:rsidRDefault="00481EE6" w:rsidP="00481EE6">
      <w:pPr>
        <w:shd w:val="clear" w:color="auto" w:fill="FFFFFF"/>
        <w:spacing w:after="120"/>
        <w:rPr>
          <w:rFonts w:ascii="Roboto" w:hAnsi="Roboto"/>
          <w:b/>
          <w:color w:val="333333"/>
          <w:sz w:val="24"/>
          <w:szCs w:val="24"/>
          <w:lang w:eastAsia="tr-TR"/>
        </w:rPr>
      </w:pPr>
      <w:r w:rsidRPr="00481EE6">
        <w:rPr>
          <w:rFonts w:ascii="Roboto" w:hAnsi="Roboto"/>
          <w:b/>
          <w:color w:val="333333"/>
          <w:sz w:val="24"/>
          <w:szCs w:val="24"/>
          <w:lang w:eastAsia="tr-TR"/>
        </w:rPr>
        <w:t>GENEL NİTELİKLER VE İŞ TANIMI</w:t>
      </w:r>
    </w:p>
    <w:p w:rsidR="00481EE6" w:rsidRDefault="00481EE6" w:rsidP="00481EE6">
      <w:pPr>
        <w:shd w:val="clear" w:color="auto" w:fill="FFFFFF"/>
        <w:spacing w:after="100" w:afterAutospacing="1"/>
        <w:rPr>
          <w:rFonts w:ascii="Roboto" w:hAnsi="Roboto"/>
          <w:color w:val="212529"/>
          <w:sz w:val="21"/>
          <w:szCs w:val="21"/>
          <w:lang w:eastAsia="tr-TR"/>
        </w:rPr>
      </w:pPr>
      <w:r>
        <w:rPr>
          <w:rFonts w:ascii="Roboto" w:hAnsi="Roboto"/>
          <w:color w:val="212529"/>
          <w:sz w:val="21"/>
          <w:szCs w:val="21"/>
          <w:lang w:eastAsia="tr-TR"/>
        </w:rPr>
        <w:t>Firmanın belirlediği pazarlama ve ticaret ilkeleri doğrultusunda tüm ürün gruplarının satış sonrası hizmetlerinin yönetilmesi ve yürütülmesinden sorumludur.</w:t>
      </w:r>
    </w:p>
    <w:p w:rsidR="00481EE6" w:rsidRPr="00481EE6" w:rsidRDefault="00481EE6" w:rsidP="00481EE6">
      <w:pPr>
        <w:shd w:val="clear" w:color="auto" w:fill="FFFFFF"/>
        <w:spacing w:after="100" w:afterAutospacing="1"/>
        <w:rPr>
          <w:rFonts w:ascii="Roboto" w:hAnsi="Roboto"/>
          <w:b/>
          <w:color w:val="212529"/>
          <w:sz w:val="21"/>
          <w:szCs w:val="21"/>
          <w:lang w:eastAsia="tr-TR"/>
        </w:rPr>
      </w:pPr>
      <w:r w:rsidRPr="00481EE6">
        <w:rPr>
          <w:rFonts w:ascii="Roboto" w:hAnsi="Roboto"/>
          <w:b/>
          <w:color w:val="212529"/>
          <w:sz w:val="21"/>
          <w:szCs w:val="21"/>
          <w:lang w:eastAsia="tr-TR"/>
        </w:rPr>
        <w:t>GENEL NİTELİKLER</w:t>
      </w:r>
    </w:p>
    <w:p w:rsidR="00481EE6" w:rsidRDefault="00481EE6" w:rsidP="00481E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 xml:space="preserve">Tercihen meslek yüksekokulu ve üniversitelerin </w:t>
      </w:r>
      <w:r>
        <w:rPr>
          <w:rFonts w:ascii="Roboto" w:eastAsia="Times New Roman" w:hAnsi="Roboto"/>
          <w:color w:val="404040" w:themeColor="text1" w:themeTint="BF"/>
          <w:sz w:val="21"/>
          <w:szCs w:val="21"/>
          <w:lang w:eastAsia="tr-TR"/>
        </w:rPr>
        <w:t xml:space="preserve">ENDÜSTRİ MÜHENDİSLİĞİ </w:t>
      </w: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 xml:space="preserve">ve </w:t>
      </w:r>
      <w:r>
        <w:rPr>
          <w:rFonts w:ascii="Roboto" w:eastAsia="Times New Roman" w:hAnsi="Roboto"/>
          <w:color w:val="404040" w:themeColor="text1" w:themeTint="BF"/>
          <w:sz w:val="21"/>
          <w:szCs w:val="21"/>
          <w:lang w:eastAsia="tr-TR"/>
        </w:rPr>
        <w:t>MAKİNE</w:t>
      </w: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 xml:space="preserve"> Bölümlerinden Mezun</w:t>
      </w:r>
      <w:r>
        <w:rPr>
          <w:rFonts w:ascii="Roboto" w:eastAsia="Times New Roman" w:hAnsi="Roboto"/>
          <w:color w:val="404040" w:themeColor="text1" w:themeTint="BF"/>
          <w:sz w:val="21"/>
          <w:szCs w:val="21"/>
          <w:lang w:eastAsia="tr-TR"/>
        </w:rPr>
        <w:t xml:space="preserve"> ya</w:t>
      </w:r>
      <w:r>
        <w:rPr>
          <w:rFonts w:ascii="Roboto" w:eastAsia="Times New Roman" w:hAnsi="Roboto"/>
          <w:color w:val="404040" w:themeColor="text1" w:themeTint="BF"/>
          <w:sz w:val="21"/>
          <w:szCs w:val="21"/>
          <w:lang w:eastAsia="tr-TR"/>
        </w:rPr>
        <w:t xml:space="preserve"> </w:t>
      </w:r>
      <w:r>
        <w:rPr>
          <w:rFonts w:ascii="Roboto" w:eastAsia="Times New Roman" w:hAnsi="Roboto"/>
          <w:color w:val="404040" w:themeColor="text1" w:themeTint="BF"/>
          <w:sz w:val="21"/>
          <w:szCs w:val="21"/>
          <w:lang w:eastAsia="tr-TR"/>
        </w:rPr>
        <w:t>da mezun olacak</w:t>
      </w: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,</w:t>
      </w:r>
    </w:p>
    <w:p w:rsidR="00481EE6" w:rsidRDefault="00481EE6" w:rsidP="00481E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Teknik resim okuyabilen,</w:t>
      </w:r>
    </w:p>
    <w:p w:rsidR="00481EE6" w:rsidRDefault="00481EE6" w:rsidP="00481E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Teknik Servis ve Bayi takibi yapabilecek,</w:t>
      </w:r>
    </w:p>
    <w:p w:rsidR="00481EE6" w:rsidRDefault="00481EE6" w:rsidP="00481E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Tahsilat ve Risk takibi yapabilecek,</w:t>
      </w:r>
    </w:p>
    <w:p w:rsidR="00481EE6" w:rsidRDefault="00481EE6" w:rsidP="00481E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MS Office programlarını iyi derecede kullanabilen,</w:t>
      </w:r>
    </w:p>
    <w:p w:rsidR="00481EE6" w:rsidRDefault="00481EE6" w:rsidP="00481E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ERP programlarına aşina,</w:t>
      </w:r>
    </w:p>
    <w:p w:rsidR="00481EE6" w:rsidRDefault="00481EE6" w:rsidP="00481E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İletişim becerileri ve ikna kabiliyeti yüksek,</w:t>
      </w:r>
    </w:p>
    <w:p w:rsidR="00481EE6" w:rsidRDefault="00481EE6" w:rsidP="00481E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Çözüm ve sonuç odaklı iş takibi yapabilecek,</w:t>
      </w:r>
      <w:bookmarkStart w:id="0" w:name="_GoBack"/>
      <w:bookmarkEnd w:id="0"/>
    </w:p>
    <w:p w:rsidR="00481EE6" w:rsidRDefault="00481EE6" w:rsidP="00481E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Planlama, koordinasyon ve organizasyon yeteneği ve iletişimi güçlü,</w:t>
      </w:r>
    </w:p>
    <w:p w:rsidR="00481EE6" w:rsidRDefault="00481EE6" w:rsidP="00481E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Yazılı ve sözlü iletişimi ve raporlama yönü kuvvetli,</w:t>
      </w:r>
    </w:p>
    <w:p w:rsidR="00481EE6" w:rsidRDefault="00481EE6" w:rsidP="00481E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404040" w:themeColor="text1" w:themeTint="BF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B sınıfı ehliyet sahibi, aktif araç kullanabilen,</w:t>
      </w:r>
    </w:p>
    <w:p w:rsidR="00481EE6" w:rsidRDefault="00481EE6" w:rsidP="00481EE6">
      <w:pPr>
        <w:shd w:val="clear" w:color="auto" w:fill="FFFFFF"/>
        <w:spacing w:after="100" w:afterAutospacing="1"/>
        <w:rPr>
          <w:rFonts w:ascii="Roboto" w:hAnsi="Roboto"/>
          <w:color w:val="404040" w:themeColor="text1" w:themeTint="BF"/>
          <w:sz w:val="21"/>
          <w:szCs w:val="21"/>
          <w:lang w:eastAsia="tr-TR"/>
        </w:rPr>
      </w:pPr>
      <w:r w:rsidRPr="00481EE6">
        <w:rPr>
          <w:rFonts w:ascii="Roboto" w:hAnsi="Roboto"/>
          <w:b/>
          <w:color w:val="212529"/>
          <w:sz w:val="21"/>
          <w:szCs w:val="21"/>
          <w:lang w:eastAsia="tr-TR"/>
        </w:rPr>
        <w:t>“Satış Sonrası Hizmetler ve Teknik Servis Sorumlusu”</w:t>
      </w:r>
      <w:r>
        <w:rPr>
          <w:rFonts w:ascii="Roboto" w:hAnsi="Roboto"/>
          <w:color w:val="212529"/>
          <w:sz w:val="21"/>
          <w:szCs w:val="21"/>
          <w:lang w:eastAsia="tr-TR"/>
        </w:rPr>
        <w:t xml:space="preserve"> pozisyonunda personel arayışımız bulunmaktadır.</w:t>
      </w:r>
    </w:p>
    <w:p w:rsidR="00481EE6" w:rsidRPr="00481EE6" w:rsidRDefault="00481EE6" w:rsidP="00481EE6">
      <w:pPr>
        <w:shd w:val="clear" w:color="auto" w:fill="FFFFFF"/>
        <w:spacing w:after="100" w:afterAutospacing="1"/>
        <w:rPr>
          <w:rFonts w:ascii="Roboto" w:hAnsi="Roboto"/>
          <w:b/>
          <w:color w:val="404040" w:themeColor="text1" w:themeTint="BF"/>
          <w:sz w:val="21"/>
          <w:szCs w:val="21"/>
          <w:lang w:eastAsia="tr-TR"/>
        </w:rPr>
      </w:pPr>
      <w:r w:rsidRPr="00481EE6">
        <w:rPr>
          <w:rFonts w:ascii="Roboto" w:hAnsi="Roboto"/>
          <w:b/>
          <w:color w:val="212529"/>
          <w:sz w:val="21"/>
          <w:szCs w:val="21"/>
          <w:lang w:eastAsia="tr-TR"/>
        </w:rPr>
        <w:t>İŞ TANIMI</w:t>
      </w:r>
    </w:p>
    <w:p w:rsidR="00481EE6" w:rsidRDefault="00481EE6" w:rsidP="00481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 xml:space="preserve">Müşteriden gelen talep ve </w:t>
      </w:r>
      <w:proofErr w:type="gramStart"/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şikayetlere</w:t>
      </w:r>
      <w:proofErr w:type="gramEnd"/>
      <w:r>
        <w:rPr>
          <w:rFonts w:ascii="Roboto" w:eastAsia="Times New Roman" w:hAnsi="Roboto"/>
          <w:color w:val="212529"/>
          <w:sz w:val="21"/>
          <w:szCs w:val="21"/>
          <w:lang w:eastAsia="tr-TR"/>
        </w:rPr>
        <w:t xml:space="preserve"> ilişkin faaliyetleri, müşterinin ihtiyaçlarını değerlendirerek yönetmek,</w:t>
      </w:r>
    </w:p>
    <w:p w:rsidR="00481EE6" w:rsidRDefault="00481EE6" w:rsidP="00481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Üretim ile garanti, yedek parça ve diğer satış sonrası ilişkilerini yürütmek,</w:t>
      </w:r>
    </w:p>
    <w:p w:rsidR="00481EE6" w:rsidRDefault="00481EE6" w:rsidP="00481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 xml:space="preserve">Müşterilerin talepleri doğrultusunda, makinelerin bakımı ve onarımını, belirlenen </w:t>
      </w:r>
      <w:proofErr w:type="spellStart"/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termin</w:t>
      </w:r>
      <w:proofErr w:type="spellEnd"/>
      <w:r>
        <w:rPr>
          <w:rFonts w:ascii="Roboto" w:eastAsia="Times New Roman" w:hAnsi="Roboto"/>
          <w:color w:val="212529"/>
          <w:sz w:val="21"/>
          <w:szCs w:val="21"/>
          <w:lang w:eastAsia="tr-TR"/>
        </w:rPr>
        <w:t xml:space="preserve"> süresinde en uygun maliyetle gerçekleştirilmesini sağlamak,</w:t>
      </w:r>
    </w:p>
    <w:p w:rsidR="00481EE6" w:rsidRDefault="00481EE6" w:rsidP="00481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Yeni Teknik Servisler bulmak ve servis sözleşmeleri oluşturmak.</w:t>
      </w:r>
    </w:p>
    <w:p w:rsidR="00481EE6" w:rsidRDefault="00481EE6" w:rsidP="00481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Servis performans parametrelerini sürekli takip ederek iyileştirmek ve raporlamak,</w:t>
      </w:r>
    </w:p>
    <w:p w:rsidR="00481EE6" w:rsidRDefault="00481EE6" w:rsidP="00481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Kurulum, Bakım ve Onarım esnasında meydana gelebilecek arızaların en kısa zamanda ve en uygun maliyetle giderilmesi için gerekli yönlendirme ve organizasyonları yapmak,</w:t>
      </w:r>
    </w:p>
    <w:p w:rsidR="00481EE6" w:rsidRDefault="00481EE6" w:rsidP="00481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Fabrika / atölyelerde yapılacak olan işlerin yönetimi için gerekli faaliyetleri planlamak ve uygulamak,</w:t>
      </w:r>
    </w:p>
    <w:p w:rsidR="00481EE6" w:rsidRDefault="00481EE6" w:rsidP="00481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Servis kayıtlarının düzenli ve eksiksiz olarak, doldurulmasını ve dosyalanmasını sağlamak,</w:t>
      </w:r>
    </w:p>
    <w:p w:rsidR="00481EE6" w:rsidRDefault="00481EE6" w:rsidP="00481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Birim faaliyetleri kapsamında, organizasyon içi ve dışı tüm görüşme ve ilişkileri yazılı ve elektronik posta ortamında yapılmasını sağlamak,</w:t>
      </w:r>
    </w:p>
    <w:p w:rsidR="00481EE6" w:rsidRDefault="00481EE6" w:rsidP="00481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 xml:space="preserve">Müşteri </w:t>
      </w:r>
      <w:proofErr w:type="gramStart"/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şikayetlerinin</w:t>
      </w:r>
      <w:proofErr w:type="gramEnd"/>
      <w:r>
        <w:rPr>
          <w:rFonts w:ascii="Roboto" w:eastAsia="Times New Roman" w:hAnsi="Roboto"/>
          <w:color w:val="212529"/>
          <w:sz w:val="21"/>
          <w:szCs w:val="21"/>
          <w:lang w:eastAsia="tr-TR"/>
        </w:rPr>
        <w:t xml:space="preserve"> tekrarını önlemeye yönelik düzeltici önleyici faaliyetleri koordine etmek,</w:t>
      </w:r>
    </w:p>
    <w:p w:rsidR="00481EE6" w:rsidRDefault="00481EE6" w:rsidP="00481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 xml:space="preserve">Müşteri </w:t>
      </w:r>
      <w:proofErr w:type="gramStart"/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şikayetlerini</w:t>
      </w:r>
      <w:proofErr w:type="gramEnd"/>
      <w:r>
        <w:rPr>
          <w:rFonts w:ascii="Roboto" w:eastAsia="Times New Roman" w:hAnsi="Roboto"/>
          <w:color w:val="212529"/>
          <w:sz w:val="21"/>
          <w:szCs w:val="21"/>
          <w:lang w:eastAsia="tr-TR"/>
        </w:rPr>
        <w:t xml:space="preserve"> düzenli olarak raporlamak,</w:t>
      </w:r>
    </w:p>
    <w:p w:rsidR="00481EE6" w:rsidRDefault="00481EE6" w:rsidP="00481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Müşteri memnuniyetini artırıcı faaliyetler geliştirip sonuçlarını analiz etmek, müşteri bağlılığını korumak,</w:t>
      </w:r>
    </w:p>
    <w:p w:rsidR="00481EE6" w:rsidRDefault="00481EE6" w:rsidP="00481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lastRenderedPageBreak/>
        <w:t xml:space="preserve">Tüm ürün grupları ile ilgili yedek parça fiyat listeleri ve </w:t>
      </w:r>
      <w:proofErr w:type="spellStart"/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iskonto</w:t>
      </w:r>
      <w:proofErr w:type="spellEnd"/>
      <w:r>
        <w:rPr>
          <w:rFonts w:ascii="Roboto" w:eastAsia="Times New Roman" w:hAnsi="Roboto"/>
          <w:color w:val="212529"/>
          <w:sz w:val="21"/>
          <w:szCs w:val="21"/>
          <w:lang w:eastAsia="tr-TR"/>
        </w:rPr>
        <w:t xml:space="preserve"> sirkülerinin hazırlanarak yetkili servislere dağıtımının sağlanması,</w:t>
      </w:r>
    </w:p>
    <w:p w:rsidR="00481EE6" w:rsidRDefault="00481EE6" w:rsidP="00481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Tüm ürün gruplarının garanti belgelerinin çıkartılması,</w:t>
      </w:r>
    </w:p>
    <w:p w:rsidR="00481EE6" w:rsidRDefault="00481EE6" w:rsidP="00481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 xml:space="preserve">Tüm ürün gruplarının kullanım kılavuzlarının, servis kitaplarının, teknik </w:t>
      </w:r>
      <w:proofErr w:type="spellStart"/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dökümanlarının</w:t>
      </w:r>
      <w:proofErr w:type="spellEnd"/>
      <w:r>
        <w:rPr>
          <w:rFonts w:ascii="Roboto" w:eastAsia="Times New Roman" w:hAnsi="Roboto"/>
          <w:color w:val="212529"/>
          <w:sz w:val="21"/>
          <w:szCs w:val="21"/>
          <w:lang w:eastAsia="tr-TR"/>
        </w:rPr>
        <w:t xml:space="preserve"> hazırlanması,</w:t>
      </w:r>
    </w:p>
    <w:p w:rsidR="00481EE6" w:rsidRDefault="00481EE6" w:rsidP="00481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SSH ile ilgili C/</w:t>
      </w:r>
      <w:proofErr w:type="spellStart"/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H’ların</w:t>
      </w:r>
      <w:proofErr w:type="spellEnd"/>
      <w:r>
        <w:rPr>
          <w:rFonts w:ascii="Roboto" w:eastAsia="Times New Roman" w:hAnsi="Roboto"/>
          <w:color w:val="212529"/>
          <w:sz w:val="21"/>
          <w:szCs w:val="21"/>
          <w:lang w:eastAsia="tr-TR"/>
        </w:rPr>
        <w:t xml:space="preserve"> aylık kontrol edilmesi ve gerekli ödemelerin/tahsilatların yapılmasını sağlamak,</w:t>
      </w:r>
    </w:p>
    <w:p w:rsidR="00481EE6" w:rsidRDefault="00481EE6" w:rsidP="00481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Bölgesel ve genel SSH eğitimlerinin dönemsel olarak hazırlanıp organizasyonunun yapılması</w:t>
      </w:r>
    </w:p>
    <w:p w:rsidR="00481EE6" w:rsidRDefault="00481EE6" w:rsidP="00481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Servisler, satıcılar ile bayiler, firmalar ve yönetim arasındaki organizasyonun sağlanması,</w:t>
      </w:r>
    </w:p>
    <w:p w:rsidR="00481EE6" w:rsidRDefault="00481EE6" w:rsidP="00481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Yıllık ve aylık servis işlemlerinin raporların hazırlanması ve sonuçların değerlendirilmesi için yönetimin bilgisine sunulması,</w:t>
      </w:r>
    </w:p>
    <w:p w:rsidR="00481EE6" w:rsidRDefault="00481EE6" w:rsidP="00481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Rakip firmaların montaj ve SSH ile ilgili yaptıkları uygulamalar hakkında araştırma yaparak rapor hazırlanması, değerlendirilmesi için yönetimin bilgisine sunulması,</w:t>
      </w:r>
    </w:p>
    <w:p w:rsidR="00481EE6" w:rsidRDefault="00481EE6" w:rsidP="00481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Satış pazarlama programına eklenecek ürünlerin; teknik incelemelerinin ürün sorumlusu ile yaparak raporların hazırlanması ve yönetimin bilgisine sunulması,</w:t>
      </w:r>
    </w:p>
    <w:p w:rsidR="00481EE6" w:rsidRDefault="00481EE6" w:rsidP="00481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Şirketin stratejik hedefleri doğrultusunda satış sonrası hedeflerinin gerçekleşmesini sağlamak,</w:t>
      </w:r>
    </w:p>
    <w:p w:rsidR="00481EE6" w:rsidRDefault="00481EE6" w:rsidP="00481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Servis süreçleri ile ilgili değerlendirme ve raporlamaların yapılması,</w:t>
      </w:r>
    </w:p>
    <w:p w:rsidR="00481EE6" w:rsidRDefault="00481EE6" w:rsidP="00481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212529"/>
          <w:sz w:val="21"/>
          <w:szCs w:val="21"/>
          <w:lang w:eastAsia="tr-TR"/>
        </w:rPr>
      </w:pPr>
      <w:r>
        <w:rPr>
          <w:rFonts w:ascii="Roboto" w:eastAsia="Times New Roman" w:hAnsi="Roboto"/>
          <w:color w:val="212529"/>
          <w:sz w:val="21"/>
          <w:szCs w:val="21"/>
          <w:lang w:eastAsia="tr-TR"/>
        </w:rPr>
        <w:t>Yöneticileri tarafından verilecek benzer nitelikteki diğer görevleri yerine getirmek,</w:t>
      </w:r>
    </w:p>
    <w:p w:rsidR="000048F5" w:rsidRDefault="000048F5"/>
    <w:sectPr w:rsidR="0000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77C0F"/>
    <w:multiLevelType w:val="multilevel"/>
    <w:tmpl w:val="6288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F19D8"/>
    <w:multiLevelType w:val="multilevel"/>
    <w:tmpl w:val="4904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E9"/>
    <w:rsid w:val="000048F5"/>
    <w:rsid w:val="00227EE4"/>
    <w:rsid w:val="002526B3"/>
    <w:rsid w:val="002E7134"/>
    <w:rsid w:val="00481EE6"/>
    <w:rsid w:val="004924A0"/>
    <w:rsid w:val="004A52E9"/>
    <w:rsid w:val="004C0E46"/>
    <w:rsid w:val="00585AED"/>
    <w:rsid w:val="006260C0"/>
    <w:rsid w:val="008153E8"/>
    <w:rsid w:val="009B67D9"/>
    <w:rsid w:val="009F10EA"/>
    <w:rsid w:val="00C83FED"/>
    <w:rsid w:val="00F0783B"/>
    <w:rsid w:val="00F9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D6294-743A-41DA-B263-6FED2536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048F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4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Ş.GÜLÇELER - CANCAN MEYVE PRESLERİ</dc:creator>
  <cp:keywords/>
  <dc:description/>
  <cp:lastModifiedBy>Esra Ş.GÜLÇELER - CANCAN MEYVE PRESLERİ</cp:lastModifiedBy>
  <cp:revision>2</cp:revision>
  <cp:lastPrinted>2021-12-06T11:49:00Z</cp:lastPrinted>
  <dcterms:created xsi:type="dcterms:W3CDTF">2022-05-27T14:35:00Z</dcterms:created>
  <dcterms:modified xsi:type="dcterms:W3CDTF">2022-05-27T14:35:00Z</dcterms:modified>
</cp:coreProperties>
</file>